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99" w:rsidRPr="001A07C3" w:rsidRDefault="001C0B99" w:rsidP="001C0B99">
      <w:pPr>
        <w:spacing w:after="120" w:line="240" w:lineRule="auto"/>
        <w:jc w:val="both"/>
        <w:rPr>
          <w:rFonts w:eastAsia="Times New Roman"/>
          <w:lang w:eastAsia="cs-CZ"/>
        </w:rPr>
      </w:pPr>
      <w:r w:rsidRPr="001A07C3">
        <w:rPr>
          <w:rFonts w:eastAsia="Times New Roman"/>
          <w:b/>
          <w:lang w:eastAsia="cs-CZ"/>
        </w:rPr>
        <w:t>Název projektu:</w:t>
      </w:r>
      <w:r w:rsidRPr="001A07C3">
        <w:rPr>
          <w:rFonts w:eastAsia="Times New Roman"/>
          <w:b/>
          <w:lang w:eastAsia="cs-CZ"/>
        </w:rPr>
        <w:tab/>
      </w:r>
      <w:r w:rsidRPr="001A07C3">
        <w:rPr>
          <w:rFonts w:eastAsia="Times New Roman"/>
          <w:b/>
          <w:lang w:eastAsia="cs-CZ"/>
        </w:rPr>
        <w:tab/>
      </w:r>
      <w:r w:rsidRPr="001A07C3">
        <w:rPr>
          <w:rFonts w:eastAsia="Times New Roman"/>
          <w:b/>
          <w:noProof/>
          <w:lang w:eastAsia="cs-CZ"/>
        </w:rPr>
        <w:t>Podpora SOŠ průmyslové a SOU strojírenského Prostějov</w:t>
      </w:r>
    </w:p>
    <w:p w:rsidR="001C0B99" w:rsidRPr="001A07C3" w:rsidRDefault="001C0B99" w:rsidP="001C0B99">
      <w:pPr>
        <w:spacing w:after="120" w:line="240" w:lineRule="auto"/>
        <w:jc w:val="both"/>
        <w:rPr>
          <w:rFonts w:eastAsia="Times New Roman"/>
          <w:lang w:eastAsia="cs-CZ"/>
        </w:rPr>
      </w:pPr>
      <w:r w:rsidRPr="001A07C3">
        <w:rPr>
          <w:rFonts w:eastAsia="Times New Roman"/>
          <w:b/>
          <w:lang w:eastAsia="cs-CZ"/>
        </w:rPr>
        <w:t>Číslo výzvy:</w:t>
      </w:r>
      <w:r w:rsidRPr="001A07C3">
        <w:rPr>
          <w:rFonts w:eastAsia="Times New Roman"/>
          <w:b/>
          <w:lang w:eastAsia="cs-CZ"/>
        </w:rPr>
        <w:tab/>
      </w:r>
      <w:r w:rsidRPr="001A07C3">
        <w:rPr>
          <w:rFonts w:eastAsia="Times New Roman"/>
          <w:b/>
          <w:lang w:eastAsia="cs-CZ"/>
        </w:rPr>
        <w:tab/>
      </w:r>
      <w:r w:rsidRPr="001A07C3">
        <w:rPr>
          <w:rFonts w:eastAsia="Times New Roman"/>
          <w:b/>
          <w:lang w:eastAsia="cs-CZ"/>
        </w:rPr>
        <w:tab/>
      </w:r>
      <w:r w:rsidRPr="001A07C3">
        <w:rPr>
          <w:rFonts w:eastAsia="Times New Roman"/>
          <w:b/>
          <w:lang w:eastAsia="cs-CZ"/>
        </w:rPr>
        <w:tab/>
      </w:r>
      <w:r w:rsidRPr="001A07C3">
        <w:rPr>
          <w:rFonts w:eastAsia="Times New Roman"/>
          <w:noProof/>
          <w:lang w:eastAsia="cs-CZ"/>
        </w:rPr>
        <w:t>02_16_035</w:t>
      </w:r>
    </w:p>
    <w:p w:rsidR="001C0B99" w:rsidRPr="001A07C3" w:rsidRDefault="001C0B99" w:rsidP="001C0B99">
      <w:pPr>
        <w:spacing w:after="120" w:line="240" w:lineRule="auto"/>
        <w:jc w:val="both"/>
        <w:rPr>
          <w:rFonts w:eastAsia="Times New Roman"/>
          <w:lang w:eastAsia="cs-CZ"/>
        </w:rPr>
      </w:pPr>
      <w:r w:rsidRPr="001A07C3">
        <w:rPr>
          <w:rFonts w:eastAsia="Times New Roman"/>
          <w:b/>
          <w:lang w:eastAsia="cs-CZ"/>
        </w:rPr>
        <w:t>Registrační číslo:</w:t>
      </w:r>
      <w:r w:rsidRPr="001A07C3">
        <w:rPr>
          <w:rFonts w:eastAsia="Times New Roman"/>
          <w:b/>
          <w:lang w:eastAsia="cs-CZ"/>
        </w:rPr>
        <w:tab/>
      </w:r>
      <w:r w:rsidRPr="001A07C3">
        <w:rPr>
          <w:rFonts w:eastAsia="Times New Roman"/>
          <w:b/>
          <w:lang w:eastAsia="cs-CZ"/>
        </w:rPr>
        <w:tab/>
      </w:r>
      <w:r w:rsidRPr="001A07C3">
        <w:rPr>
          <w:rFonts w:eastAsia="Times New Roman"/>
          <w:b/>
          <w:lang w:eastAsia="cs-CZ"/>
        </w:rPr>
        <w:tab/>
      </w:r>
      <w:r w:rsidRPr="001A07C3">
        <w:rPr>
          <w:rFonts w:eastAsia="Times New Roman"/>
          <w:noProof/>
          <w:lang w:eastAsia="cs-CZ"/>
        </w:rPr>
        <w:t>CZ.02.3.68/0.0/0.0/16_035/0004554</w:t>
      </w:r>
    </w:p>
    <w:p w:rsidR="001C0B99" w:rsidRPr="001A07C3" w:rsidRDefault="001C0B99" w:rsidP="001C0B99">
      <w:pPr>
        <w:spacing w:after="120" w:line="240" w:lineRule="auto"/>
        <w:jc w:val="both"/>
        <w:rPr>
          <w:rFonts w:eastAsia="Times New Roman"/>
          <w:lang w:eastAsia="cs-CZ"/>
        </w:rPr>
      </w:pPr>
      <w:r w:rsidRPr="001A07C3">
        <w:rPr>
          <w:rFonts w:eastAsia="Times New Roman"/>
          <w:b/>
          <w:lang w:eastAsia="cs-CZ"/>
        </w:rPr>
        <w:t>Číslo jednací projektu:</w:t>
      </w:r>
      <w:r w:rsidRPr="001A07C3">
        <w:rPr>
          <w:rFonts w:eastAsia="Times New Roman"/>
          <w:lang w:eastAsia="cs-CZ"/>
        </w:rPr>
        <w:tab/>
      </w:r>
      <w:r w:rsidRPr="001A07C3">
        <w:rPr>
          <w:rFonts w:eastAsia="Times New Roman"/>
          <w:lang w:eastAsia="cs-CZ"/>
        </w:rPr>
        <w:tab/>
      </w:r>
      <w:r w:rsidRPr="001A07C3">
        <w:rPr>
          <w:rFonts w:eastAsia="Times New Roman"/>
          <w:noProof/>
          <w:lang w:eastAsia="cs-CZ"/>
        </w:rPr>
        <w:t>MSMT-8639/2017</w:t>
      </w:r>
    </w:p>
    <w:p w:rsidR="001C0B99" w:rsidRDefault="001C0B99" w:rsidP="001C0B99">
      <w:pPr>
        <w:spacing w:after="120" w:line="240" w:lineRule="auto"/>
        <w:jc w:val="both"/>
        <w:rPr>
          <w:rFonts w:eastAsia="Times New Roman"/>
          <w:lang w:eastAsia="cs-CZ"/>
        </w:rPr>
      </w:pPr>
      <w:r w:rsidRPr="001A07C3">
        <w:rPr>
          <w:rFonts w:eastAsia="Times New Roman"/>
          <w:b/>
          <w:lang w:eastAsia="cs-CZ"/>
        </w:rPr>
        <w:t>Celkový rozpočet projektu:</w:t>
      </w:r>
      <w:r w:rsidRPr="001A07C3">
        <w:rPr>
          <w:rFonts w:eastAsia="Times New Roman"/>
          <w:lang w:eastAsia="cs-CZ"/>
        </w:rPr>
        <w:tab/>
      </w:r>
      <w:r w:rsidRPr="001A07C3">
        <w:rPr>
          <w:rFonts w:eastAsia="Times New Roman"/>
          <w:lang w:eastAsia="cs-CZ"/>
        </w:rPr>
        <w:tab/>
        <w:t>973 740,- Kč</w:t>
      </w:r>
    </w:p>
    <w:p w:rsidR="001C0B99" w:rsidRPr="001A07C3" w:rsidRDefault="001C0B99" w:rsidP="001C0B99">
      <w:pPr>
        <w:spacing w:after="120" w:line="240" w:lineRule="auto"/>
        <w:jc w:val="both"/>
      </w:pPr>
    </w:p>
    <w:p w:rsidR="001C0B99" w:rsidRPr="00DE739C" w:rsidRDefault="001C0B99" w:rsidP="00DE739C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cs-CZ"/>
        </w:rPr>
      </w:pPr>
      <w:r w:rsidRPr="00DE739C">
        <w:rPr>
          <w:rFonts w:eastAsia="Times New Roman"/>
          <w:sz w:val="24"/>
          <w:szCs w:val="24"/>
          <w:lang w:eastAsia="cs-CZ"/>
        </w:rPr>
        <w:t>Cílem výzvy je podpořit střední školy formou projektů zjednodušeného vykazování.</w:t>
      </w:r>
    </w:p>
    <w:p w:rsidR="001C0B99" w:rsidRPr="00DE739C" w:rsidRDefault="001C0B99" w:rsidP="00DE739C">
      <w:pPr>
        <w:pStyle w:val="Default0"/>
        <w:spacing w:line="276" w:lineRule="auto"/>
        <w:rPr>
          <w:rFonts w:ascii="Arial" w:hAnsi="Arial" w:cs="Arial"/>
          <w:color w:val="auto"/>
        </w:rPr>
      </w:pPr>
      <w:r w:rsidRPr="00DE739C">
        <w:rPr>
          <w:rFonts w:ascii="Arial" w:hAnsi="Arial" w:cs="Arial"/>
          <w:color w:val="auto"/>
        </w:rPr>
        <w:t xml:space="preserve">Výzva poskytne dočasnou personální podporu kariérového poradce a koordinátora spolupráce školy a zaměstnavatele středním školám. Dále umožní podpořit žáky ohrožené školním neúspěchem a žáky ze sociálně znevýhodněného a kulturně odlišného prostředí formou doučování. </w:t>
      </w:r>
    </w:p>
    <w:p w:rsidR="001C0B99" w:rsidRPr="00DE739C" w:rsidRDefault="001C0B99" w:rsidP="00DE739C">
      <w:pPr>
        <w:spacing w:after="0"/>
        <w:contextualSpacing/>
        <w:jc w:val="both"/>
        <w:rPr>
          <w:rFonts w:eastAsia="Times New Roman"/>
          <w:sz w:val="24"/>
          <w:szCs w:val="24"/>
          <w:lang w:eastAsia="cs-CZ"/>
        </w:rPr>
      </w:pPr>
      <w:r w:rsidRPr="00DE739C">
        <w:rPr>
          <w:rFonts w:eastAsia="Times New Roman"/>
          <w:sz w:val="24"/>
          <w:szCs w:val="24"/>
          <w:lang w:eastAsia="cs-CZ"/>
        </w:rPr>
        <w:t>Výzva rovněž podpoří osobnostně profesní rozvoj pedagogů prostřednictvím dalšího vzdělávání pedagogických pracovníků, vzájemného setkávání a sdílení zkušeností pedagogů a pomůže školám při společném vzdělávání žáků.</w:t>
      </w:r>
    </w:p>
    <w:p w:rsidR="001C0B99" w:rsidRPr="00DE739C" w:rsidRDefault="001C0B99" w:rsidP="00DE739C">
      <w:pPr>
        <w:spacing w:after="0"/>
        <w:contextualSpacing/>
        <w:jc w:val="both"/>
        <w:rPr>
          <w:sz w:val="24"/>
          <w:szCs w:val="24"/>
        </w:rPr>
      </w:pPr>
    </w:p>
    <w:p w:rsidR="00D5400C" w:rsidRPr="00DE739C" w:rsidRDefault="00D5400C" w:rsidP="00DE739C">
      <w:pPr>
        <w:pStyle w:val="Default0"/>
        <w:spacing w:line="276" w:lineRule="auto"/>
        <w:rPr>
          <w:rFonts w:ascii="Arial" w:hAnsi="Arial" w:cs="Arial"/>
          <w:b/>
          <w:bCs/>
        </w:rPr>
      </w:pPr>
    </w:p>
    <w:p w:rsidR="00D63CB9" w:rsidRPr="00DE739C" w:rsidRDefault="00D63CB9" w:rsidP="00DE739C">
      <w:pPr>
        <w:pStyle w:val="Default0"/>
        <w:spacing w:line="276" w:lineRule="auto"/>
        <w:rPr>
          <w:rFonts w:ascii="Arial" w:hAnsi="Arial" w:cs="Arial"/>
        </w:rPr>
      </w:pPr>
      <w:r w:rsidRPr="00DE739C">
        <w:rPr>
          <w:rFonts w:ascii="Arial" w:hAnsi="Arial" w:cs="Arial"/>
          <w:b/>
          <w:bCs/>
        </w:rPr>
        <w:t xml:space="preserve">Koordinátor spolupráce školy a zaměstnavatele – personální podpora SŠ </w:t>
      </w:r>
    </w:p>
    <w:p w:rsidR="00D63CB9" w:rsidRPr="00DE739C" w:rsidRDefault="00D63CB9" w:rsidP="00DE739C">
      <w:pPr>
        <w:pStyle w:val="Default0"/>
        <w:spacing w:line="276" w:lineRule="auto"/>
        <w:rPr>
          <w:rFonts w:ascii="Arial" w:hAnsi="Arial" w:cs="Arial"/>
        </w:rPr>
      </w:pPr>
    </w:p>
    <w:p w:rsidR="00D63CB9" w:rsidRPr="00DE739C" w:rsidRDefault="00D63CB9" w:rsidP="00DE739C">
      <w:pPr>
        <w:pStyle w:val="Default0"/>
        <w:spacing w:line="276" w:lineRule="auto"/>
        <w:rPr>
          <w:rFonts w:ascii="Arial" w:hAnsi="Arial" w:cs="Arial"/>
        </w:rPr>
      </w:pPr>
      <w:r w:rsidRPr="00DE739C">
        <w:rPr>
          <w:rFonts w:ascii="Arial" w:hAnsi="Arial" w:cs="Arial"/>
        </w:rPr>
        <w:t>Cílem této aktivity je poskytnou</w:t>
      </w:r>
      <w:r w:rsidR="00B76268" w:rsidRPr="00DE739C">
        <w:rPr>
          <w:rFonts w:ascii="Arial" w:hAnsi="Arial" w:cs="Arial"/>
        </w:rPr>
        <w:t xml:space="preserve">t dočasnou personální podporu </w:t>
      </w:r>
      <w:r w:rsidRPr="00DE739C">
        <w:rPr>
          <w:rFonts w:ascii="Arial" w:hAnsi="Arial" w:cs="Arial"/>
        </w:rPr>
        <w:t xml:space="preserve">koordinátora spolupráce školy a zaměstnavatele středním školám. </w:t>
      </w:r>
    </w:p>
    <w:p w:rsidR="00D63CB9" w:rsidRPr="00DE739C" w:rsidRDefault="00D63CB9" w:rsidP="00DE739C">
      <w:pPr>
        <w:pStyle w:val="Default0"/>
        <w:spacing w:line="276" w:lineRule="auto"/>
        <w:rPr>
          <w:rFonts w:ascii="Arial" w:hAnsi="Arial" w:cs="Arial"/>
        </w:rPr>
      </w:pPr>
      <w:r w:rsidRPr="00DE739C">
        <w:rPr>
          <w:rFonts w:ascii="Arial" w:hAnsi="Arial" w:cs="Arial"/>
        </w:rPr>
        <w:t xml:space="preserve">Koordinátor spolupráce školy a zaměstnavatele bude působit jako prostředník mezi školou a zaměstnavateli. Účinně pomůže škole a zaměstnavatelům zajistit realizaci spolupráce školy dle oborů vzdělání, které škola vyučuje na základě zřizovací listiny, s firmami a institucemi daného oborového zaměření. </w:t>
      </w:r>
    </w:p>
    <w:p w:rsidR="00D63CB9" w:rsidRPr="00DE739C" w:rsidRDefault="00D63CB9" w:rsidP="00DE739C">
      <w:pPr>
        <w:pStyle w:val="Default0"/>
        <w:spacing w:line="276" w:lineRule="auto"/>
        <w:rPr>
          <w:rFonts w:ascii="Arial" w:hAnsi="Arial" w:cs="Arial"/>
          <w:b/>
        </w:rPr>
      </w:pPr>
      <w:r w:rsidRPr="00DE739C">
        <w:rPr>
          <w:rFonts w:ascii="Arial" w:hAnsi="Arial" w:cs="Arial"/>
          <w:b/>
        </w:rPr>
        <w:t>Koordinátorem spolupráce školy a zaměstnavatele je Mgr. Petr Buřt.</w:t>
      </w:r>
    </w:p>
    <w:p w:rsidR="001821F2" w:rsidRPr="00DE739C" w:rsidRDefault="001821F2" w:rsidP="00DE739C">
      <w:pPr>
        <w:pStyle w:val="Default0"/>
        <w:spacing w:line="276" w:lineRule="auto"/>
        <w:rPr>
          <w:rFonts w:ascii="Arial" w:hAnsi="Arial" w:cs="Arial"/>
        </w:rPr>
      </w:pPr>
    </w:p>
    <w:p w:rsidR="001821F2" w:rsidRPr="00C56D0B" w:rsidRDefault="001821F2" w:rsidP="00C56D0B">
      <w:pPr>
        <w:pStyle w:val="Default0"/>
        <w:spacing w:line="276" w:lineRule="auto"/>
        <w:rPr>
          <w:rFonts w:ascii="Arial" w:hAnsi="Arial" w:cs="Arial"/>
          <w:sz w:val="23"/>
          <w:szCs w:val="23"/>
        </w:rPr>
      </w:pPr>
    </w:p>
    <w:p w:rsidR="001821F2" w:rsidRPr="001821F2" w:rsidRDefault="001821F2" w:rsidP="001821F2">
      <w:pPr>
        <w:pStyle w:val="Default0"/>
        <w:rPr>
          <w:rFonts w:ascii="Arial" w:hAnsi="Arial" w:cs="Arial"/>
          <w:b/>
          <w:sz w:val="23"/>
          <w:szCs w:val="23"/>
          <w:u w:val="single"/>
        </w:rPr>
      </w:pPr>
      <w:r w:rsidRPr="001821F2">
        <w:rPr>
          <w:rFonts w:ascii="Arial" w:hAnsi="Arial" w:cs="Arial"/>
          <w:b/>
          <w:sz w:val="23"/>
          <w:szCs w:val="23"/>
          <w:u w:val="single"/>
        </w:rPr>
        <w:t xml:space="preserve">Konzultační hodiny </w:t>
      </w:r>
      <w:r w:rsidR="00A460CD">
        <w:rPr>
          <w:rFonts w:ascii="Arial" w:hAnsi="Arial" w:cs="Arial"/>
          <w:b/>
          <w:sz w:val="23"/>
          <w:szCs w:val="23"/>
          <w:u w:val="single"/>
        </w:rPr>
        <w:t>koordinátora spolupráce školy a zaměstnavatele</w:t>
      </w:r>
      <w:r w:rsidRPr="001821F2">
        <w:rPr>
          <w:rFonts w:ascii="Arial" w:hAnsi="Arial" w:cs="Arial"/>
          <w:b/>
          <w:sz w:val="23"/>
          <w:szCs w:val="23"/>
          <w:u w:val="single"/>
        </w:rPr>
        <w:t xml:space="preserve">: </w:t>
      </w:r>
    </w:p>
    <w:p w:rsidR="001821F2" w:rsidRDefault="001821F2" w:rsidP="001821F2">
      <w:pPr>
        <w:pStyle w:val="Default0"/>
        <w:rPr>
          <w:rFonts w:ascii="Arial" w:hAnsi="Arial" w:cs="Arial"/>
          <w:sz w:val="23"/>
          <w:szCs w:val="23"/>
        </w:rPr>
      </w:pPr>
    </w:p>
    <w:p w:rsidR="001821F2" w:rsidRDefault="001821F2" w:rsidP="001821F2">
      <w:pPr>
        <w:pStyle w:val="Default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Pondělí </w:t>
      </w:r>
      <w:r>
        <w:rPr>
          <w:rFonts w:ascii="Arial" w:hAnsi="Arial" w:cs="Arial"/>
          <w:sz w:val="23"/>
          <w:szCs w:val="23"/>
        </w:rPr>
        <w:tab/>
        <w:t>7</w:t>
      </w:r>
      <w:r>
        <w:rPr>
          <w:rFonts w:ascii="Arial" w:hAnsi="Arial" w:cs="Arial"/>
          <w:sz w:val="23"/>
          <w:szCs w:val="23"/>
          <w:vertAlign w:val="superscript"/>
        </w:rPr>
        <w:t xml:space="preserve">30 </w:t>
      </w:r>
      <w:r>
        <w:rPr>
          <w:rFonts w:ascii="Arial" w:hAnsi="Arial" w:cs="Arial"/>
          <w:sz w:val="23"/>
          <w:szCs w:val="23"/>
        </w:rPr>
        <w:t>-8</w:t>
      </w:r>
      <w:r>
        <w:rPr>
          <w:rFonts w:ascii="Arial" w:hAnsi="Arial" w:cs="Arial"/>
          <w:sz w:val="23"/>
          <w:szCs w:val="23"/>
          <w:vertAlign w:val="superscript"/>
        </w:rPr>
        <w:t xml:space="preserve">00 </w:t>
      </w:r>
      <w:r>
        <w:rPr>
          <w:rFonts w:ascii="Arial" w:hAnsi="Arial" w:cs="Arial"/>
          <w:sz w:val="23"/>
          <w:szCs w:val="23"/>
          <w:vertAlign w:val="superscript"/>
        </w:rPr>
        <w:tab/>
      </w:r>
      <w:r>
        <w:rPr>
          <w:rFonts w:ascii="Arial" w:hAnsi="Arial" w:cs="Arial"/>
          <w:sz w:val="23"/>
          <w:szCs w:val="23"/>
        </w:rPr>
        <w:t>hodin</w:t>
      </w:r>
    </w:p>
    <w:p w:rsidR="001821F2" w:rsidRDefault="001821F2" w:rsidP="001821F2">
      <w:pPr>
        <w:pStyle w:val="Default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9</w:t>
      </w:r>
      <w:r>
        <w:rPr>
          <w:rFonts w:ascii="Arial" w:hAnsi="Arial" w:cs="Arial"/>
          <w:sz w:val="23"/>
          <w:szCs w:val="23"/>
          <w:vertAlign w:val="superscript"/>
        </w:rPr>
        <w:t xml:space="preserve">40 </w:t>
      </w:r>
      <w:r>
        <w:rPr>
          <w:rFonts w:ascii="Arial" w:hAnsi="Arial" w:cs="Arial"/>
          <w:sz w:val="23"/>
          <w:szCs w:val="23"/>
        </w:rPr>
        <w:t>– 10</w:t>
      </w:r>
      <w:r>
        <w:rPr>
          <w:rFonts w:ascii="Arial" w:hAnsi="Arial" w:cs="Arial"/>
          <w:sz w:val="23"/>
          <w:szCs w:val="23"/>
          <w:vertAlign w:val="superscript"/>
        </w:rPr>
        <w:t>00</w:t>
      </w:r>
      <w:r>
        <w:rPr>
          <w:rFonts w:ascii="Arial" w:hAnsi="Arial" w:cs="Arial"/>
          <w:sz w:val="23"/>
          <w:szCs w:val="23"/>
          <w:vertAlign w:val="superscript"/>
        </w:rPr>
        <w:tab/>
        <w:t xml:space="preserve"> </w:t>
      </w:r>
      <w:r>
        <w:rPr>
          <w:rFonts w:ascii="Arial" w:hAnsi="Arial" w:cs="Arial"/>
          <w:sz w:val="23"/>
          <w:szCs w:val="23"/>
        </w:rPr>
        <w:t>hodin</w:t>
      </w:r>
    </w:p>
    <w:p w:rsidR="001821F2" w:rsidRDefault="001821F2" w:rsidP="001821F2">
      <w:pPr>
        <w:pStyle w:val="Default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Úterý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7</w:t>
      </w:r>
      <w:r>
        <w:rPr>
          <w:rFonts w:ascii="Arial" w:hAnsi="Arial" w:cs="Arial"/>
          <w:sz w:val="23"/>
          <w:szCs w:val="23"/>
          <w:vertAlign w:val="superscript"/>
        </w:rPr>
        <w:t xml:space="preserve">30 </w:t>
      </w:r>
      <w:r>
        <w:rPr>
          <w:rFonts w:ascii="Arial" w:hAnsi="Arial" w:cs="Arial"/>
          <w:sz w:val="23"/>
          <w:szCs w:val="23"/>
        </w:rPr>
        <w:t>-8</w:t>
      </w:r>
      <w:r>
        <w:rPr>
          <w:rFonts w:ascii="Arial" w:hAnsi="Arial" w:cs="Arial"/>
          <w:sz w:val="23"/>
          <w:szCs w:val="23"/>
          <w:vertAlign w:val="superscript"/>
        </w:rPr>
        <w:t xml:space="preserve">00 </w:t>
      </w:r>
      <w:r>
        <w:rPr>
          <w:rFonts w:ascii="Arial" w:hAnsi="Arial" w:cs="Arial"/>
          <w:sz w:val="23"/>
          <w:szCs w:val="23"/>
          <w:vertAlign w:val="superscript"/>
        </w:rPr>
        <w:tab/>
      </w:r>
      <w:r>
        <w:rPr>
          <w:rFonts w:ascii="Arial" w:hAnsi="Arial" w:cs="Arial"/>
          <w:sz w:val="23"/>
          <w:szCs w:val="23"/>
        </w:rPr>
        <w:t>hodin</w:t>
      </w:r>
    </w:p>
    <w:p w:rsidR="001821F2" w:rsidRDefault="001821F2" w:rsidP="001821F2">
      <w:pPr>
        <w:pStyle w:val="Default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9</w:t>
      </w:r>
      <w:r>
        <w:rPr>
          <w:rFonts w:ascii="Arial" w:hAnsi="Arial" w:cs="Arial"/>
          <w:sz w:val="23"/>
          <w:szCs w:val="23"/>
          <w:vertAlign w:val="superscript"/>
        </w:rPr>
        <w:t xml:space="preserve">40 </w:t>
      </w:r>
      <w:r>
        <w:rPr>
          <w:rFonts w:ascii="Arial" w:hAnsi="Arial" w:cs="Arial"/>
          <w:sz w:val="23"/>
          <w:szCs w:val="23"/>
        </w:rPr>
        <w:t>– 10</w:t>
      </w:r>
      <w:r>
        <w:rPr>
          <w:rFonts w:ascii="Arial" w:hAnsi="Arial" w:cs="Arial"/>
          <w:sz w:val="23"/>
          <w:szCs w:val="23"/>
          <w:vertAlign w:val="superscript"/>
        </w:rPr>
        <w:t xml:space="preserve">00 </w:t>
      </w:r>
      <w:r>
        <w:rPr>
          <w:rFonts w:ascii="Arial" w:hAnsi="Arial" w:cs="Arial"/>
          <w:sz w:val="23"/>
          <w:szCs w:val="23"/>
          <w:vertAlign w:val="superscript"/>
        </w:rPr>
        <w:tab/>
      </w:r>
      <w:r>
        <w:rPr>
          <w:rFonts w:ascii="Arial" w:hAnsi="Arial" w:cs="Arial"/>
          <w:sz w:val="23"/>
          <w:szCs w:val="23"/>
        </w:rPr>
        <w:t>hodin</w:t>
      </w:r>
    </w:p>
    <w:p w:rsidR="001821F2" w:rsidRDefault="001821F2" w:rsidP="001821F2">
      <w:pPr>
        <w:pStyle w:val="Default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14</w:t>
      </w:r>
      <w:r>
        <w:rPr>
          <w:rFonts w:ascii="Arial" w:hAnsi="Arial" w:cs="Arial"/>
          <w:sz w:val="23"/>
          <w:szCs w:val="23"/>
          <w:vertAlign w:val="superscript"/>
        </w:rPr>
        <w:t xml:space="preserve">00 </w:t>
      </w:r>
      <w:r>
        <w:rPr>
          <w:rFonts w:ascii="Arial" w:hAnsi="Arial" w:cs="Arial"/>
          <w:sz w:val="23"/>
          <w:szCs w:val="23"/>
        </w:rPr>
        <w:t>– 15</w:t>
      </w:r>
      <w:r>
        <w:rPr>
          <w:rFonts w:ascii="Arial" w:hAnsi="Arial" w:cs="Arial"/>
          <w:sz w:val="23"/>
          <w:szCs w:val="23"/>
          <w:vertAlign w:val="superscript"/>
        </w:rPr>
        <w:t>00</w:t>
      </w:r>
      <w:r>
        <w:rPr>
          <w:rFonts w:ascii="Arial" w:hAnsi="Arial" w:cs="Arial"/>
          <w:sz w:val="23"/>
          <w:szCs w:val="23"/>
          <w:vertAlign w:val="superscript"/>
        </w:rPr>
        <w:tab/>
      </w:r>
      <w:r>
        <w:rPr>
          <w:rFonts w:ascii="Arial" w:hAnsi="Arial" w:cs="Arial"/>
          <w:sz w:val="23"/>
          <w:szCs w:val="23"/>
        </w:rPr>
        <w:t>hodin</w:t>
      </w:r>
    </w:p>
    <w:p w:rsidR="001821F2" w:rsidRDefault="001821F2" w:rsidP="001821F2">
      <w:pPr>
        <w:pStyle w:val="Default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Středa </w:t>
      </w:r>
      <w:r>
        <w:rPr>
          <w:rFonts w:ascii="Arial" w:hAnsi="Arial" w:cs="Arial"/>
          <w:sz w:val="23"/>
          <w:szCs w:val="23"/>
        </w:rPr>
        <w:tab/>
        <w:t>7</w:t>
      </w:r>
      <w:r>
        <w:rPr>
          <w:rFonts w:ascii="Arial" w:hAnsi="Arial" w:cs="Arial"/>
          <w:sz w:val="23"/>
          <w:szCs w:val="23"/>
          <w:vertAlign w:val="superscript"/>
        </w:rPr>
        <w:t xml:space="preserve">30 </w:t>
      </w:r>
      <w:r>
        <w:rPr>
          <w:rFonts w:ascii="Arial" w:hAnsi="Arial" w:cs="Arial"/>
          <w:sz w:val="23"/>
          <w:szCs w:val="23"/>
        </w:rPr>
        <w:t>-8</w:t>
      </w:r>
      <w:r>
        <w:rPr>
          <w:rFonts w:ascii="Arial" w:hAnsi="Arial" w:cs="Arial"/>
          <w:sz w:val="23"/>
          <w:szCs w:val="23"/>
          <w:vertAlign w:val="superscript"/>
        </w:rPr>
        <w:t xml:space="preserve">00 </w:t>
      </w:r>
      <w:r>
        <w:rPr>
          <w:rFonts w:ascii="Arial" w:hAnsi="Arial" w:cs="Arial"/>
          <w:sz w:val="23"/>
          <w:szCs w:val="23"/>
          <w:vertAlign w:val="superscript"/>
        </w:rPr>
        <w:tab/>
      </w:r>
      <w:r>
        <w:rPr>
          <w:rFonts w:ascii="Arial" w:hAnsi="Arial" w:cs="Arial"/>
          <w:sz w:val="23"/>
          <w:szCs w:val="23"/>
        </w:rPr>
        <w:t>hodin</w:t>
      </w:r>
    </w:p>
    <w:p w:rsidR="001821F2" w:rsidRDefault="001821F2" w:rsidP="001821F2">
      <w:pPr>
        <w:pStyle w:val="Default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9</w:t>
      </w:r>
      <w:r>
        <w:rPr>
          <w:rFonts w:ascii="Arial" w:hAnsi="Arial" w:cs="Arial"/>
          <w:sz w:val="23"/>
          <w:szCs w:val="23"/>
          <w:vertAlign w:val="superscript"/>
        </w:rPr>
        <w:t xml:space="preserve">40 </w:t>
      </w:r>
      <w:r>
        <w:rPr>
          <w:rFonts w:ascii="Arial" w:hAnsi="Arial" w:cs="Arial"/>
          <w:sz w:val="23"/>
          <w:szCs w:val="23"/>
        </w:rPr>
        <w:t>– 10</w:t>
      </w:r>
      <w:r>
        <w:rPr>
          <w:rFonts w:ascii="Arial" w:hAnsi="Arial" w:cs="Arial"/>
          <w:sz w:val="23"/>
          <w:szCs w:val="23"/>
          <w:vertAlign w:val="superscript"/>
        </w:rPr>
        <w:t xml:space="preserve">00 </w:t>
      </w:r>
      <w:r>
        <w:rPr>
          <w:rFonts w:ascii="Arial" w:hAnsi="Arial" w:cs="Arial"/>
          <w:sz w:val="23"/>
          <w:szCs w:val="23"/>
          <w:vertAlign w:val="superscript"/>
        </w:rPr>
        <w:tab/>
      </w:r>
      <w:r>
        <w:rPr>
          <w:rFonts w:ascii="Arial" w:hAnsi="Arial" w:cs="Arial"/>
          <w:sz w:val="23"/>
          <w:szCs w:val="23"/>
        </w:rPr>
        <w:t>hodin</w:t>
      </w:r>
    </w:p>
    <w:p w:rsidR="001821F2" w:rsidRDefault="001821F2" w:rsidP="001821F2">
      <w:pPr>
        <w:pStyle w:val="Default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Čtvrtek</w:t>
      </w:r>
      <w:r>
        <w:rPr>
          <w:rFonts w:ascii="Arial" w:hAnsi="Arial" w:cs="Arial"/>
          <w:sz w:val="23"/>
          <w:szCs w:val="23"/>
        </w:rPr>
        <w:tab/>
        <w:t>7</w:t>
      </w:r>
      <w:r>
        <w:rPr>
          <w:rFonts w:ascii="Arial" w:hAnsi="Arial" w:cs="Arial"/>
          <w:sz w:val="23"/>
          <w:szCs w:val="23"/>
          <w:vertAlign w:val="superscript"/>
        </w:rPr>
        <w:t xml:space="preserve">30 </w:t>
      </w:r>
      <w:r>
        <w:rPr>
          <w:rFonts w:ascii="Arial" w:hAnsi="Arial" w:cs="Arial"/>
          <w:sz w:val="23"/>
          <w:szCs w:val="23"/>
        </w:rPr>
        <w:t>-8</w:t>
      </w:r>
      <w:r>
        <w:rPr>
          <w:rFonts w:ascii="Arial" w:hAnsi="Arial" w:cs="Arial"/>
          <w:sz w:val="23"/>
          <w:szCs w:val="23"/>
          <w:vertAlign w:val="superscript"/>
        </w:rPr>
        <w:t xml:space="preserve">00 </w:t>
      </w:r>
      <w:r>
        <w:rPr>
          <w:rFonts w:ascii="Arial" w:hAnsi="Arial" w:cs="Arial"/>
          <w:sz w:val="23"/>
          <w:szCs w:val="23"/>
          <w:vertAlign w:val="superscript"/>
        </w:rPr>
        <w:tab/>
      </w:r>
      <w:r>
        <w:rPr>
          <w:rFonts w:ascii="Arial" w:hAnsi="Arial" w:cs="Arial"/>
          <w:sz w:val="23"/>
          <w:szCs w:val="23"/>
        </w:rPr>
        <w:t>hodin</w:t>
      </w:r>
    </w:p>
    <w:p w:rsidR="001821F2" w:rsidRDefault="001821F2" w:rsidP="001821F2">
      <w:pPr>
        <w:pStyle w:val="Default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9</w:t>
      </w:r>
      <w:r>
        <w:rPr>
          <w:rFonts w:ascii="Arial" w:hAnsi="Arial" w:cs="Arial"/>
          <w:sz w:val="23"/>
          <w:szCs w:val="23"/>
          <w:vertAlign w:val="superscript"/>
        </w:rPr>
        <w:t xml:space="preserve">40 </w:t>
      </w:r>
      <w:r>
        <w:rPr>
          <w:rFonts w:ascii="Arial" w:hAnsi="Arial" w:cs="Arial"/>
          <w:sz w:val="23"/>
          <w:szCs w:val="23"/>
        </w:rPr>
        <w:t>– 10</w:t>
      </w:r>
      <w:r>
        <w:rPr>
          <w:rFonts w:ascii="Arial" w:hAnsi="Arial" w:cs="Arial"/>
          <w:sz w:val="23"/>
          <w:szCs w:val="23"/>
          <w:vertAlign w:val="superscript"/>
        </w:rPr>
        <w:t>00</w:t>
      </w:r>
      <w:r>
        <w:rPr>
          <w:rFonts w:ascii="Arial" w:hAnsi="Arial" w:cs="Arial"/>
          <w:sz w:val="23"/>
          <w:szCs w:val="23"/>
          <w:vertAlign w:val="superscript"/>
        </w:rPr>
        <w:tab/>
        <w:t xml:space="preserve"> </w:t>
      </w:r>
      <w:r>
        <w:rPr>
          <w:rFonts w:ascii="Arial" w:hAnsi="Arial" w:cs="Arial"/>
          <w:sz w:val="23"/>
          <w:szCs w:val="23"/>
        </w:rPr>
        <w:t>hodin</w:t>
      </w:r>
    </w:p>
    <w:p w:rsidR="001821F2" w:rsidRDefault="001821F2" w:rsidP="001821F2">
      <w:pPr>
        <w:pStyle w:val="Default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Pátek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7</w:t>
      </w:r>
      <w:r>
        <w:rPr>
          <w:rFonts w:ascii="Arial" w:hAnsi="Arial" w:cs="Arial"/>
          <w:sz w:val="23"/>
          <w:szCs w:val="23"/>
          <w:vertAlign w:val="superscript"/>
        </w:rPr>
        <w:t xml:space="preserve">30 </w:t>
      </w:r>
      <w:r>
        <w:rPr>
          <w:rFonts w:ascii="Arial" w:hAnsi="Arial" w:cs="Arial"/>
          <w:sz w:val="23"/>
          <w:szCs w:val="23"/>
        </w:rPr>
        <w:t>-8</w:t>
      </w:r>
      <w:r>
        <w:rPr>
          <w:rFonts w:ascii="Arial" w:hAnsi="Arial" w:cs="Arial"/>
          <w:sz w:val="23"/>
          <w:szCs w:val="23"/>
          <w:vertAlign w:val="superscript"/>
        </w:rPr>
        <w:t xml:space="preserve">00 </w:t>
      </w:r>
      <w:r>
        <w:rPr>
          <w:rFonts w:ascii="Arial" w:hAnsi="Arial" w:cs="Arial"/>
          <w:sz w:val="23"/>
          <w:szCs w:val="23"/>
          <w:vertAlign w:val="superscript"/>
        </w:rPr>
        <w:tab/>
      </w:r>
      <w:r>
        <w:rPr>
          <w:rFonts w:ascii="Arial" w:hAnsi="Arial" w:cs="Arial"/>
          <w:sz w:val="23"/>
          <w:szCs w:val="23"/>
        </w:rPr>
        <w:t>hodin</w:t>
      </w:r>
    </w:p>
    <w:p w:rsidR="001821F2" w:rsidRPr="00D442D5" w:rsidRDefault="001821F2" w:rsidP="001821F2">
      <w:pPr>
        <w:pStyle w:val="Default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9</w:t>
      </w:r>
      <w:r>
        <w:rPr>
          <w:rFonts w:ascii="Arial" w:hAnsi="Arial" w:cs="Arial"/>
          <w:sz w:val="23"/>
          <w:szCs w:val="23"/>
          <w:vertAlign w:val="superscript"/>
        </w:rPr>
        <w:t xml:space="preserve">40 </w:t>
      </w:r>
      <w:r>
        <w:rPr>
          <w:rFonts w:ascii="Arial" w:hAnsi="Arial" w:cs="Arial"/>
          <w:sz w:val="23"/>
          <w:szCs w:val="23"/>
        </w:rPr>
        <w:t>– 10</w:t>
      </w:r>
      <w:r>
        <w:rPr>
          <w:rFonts w:ascii="Arial" w:hAnsi="Arial" w:cs="Arial"/>
          <w:sz w:val="23"/>
          <w:szCs w:val="23"/>
          <w:vertAlign w:val="superscript"/>
        </w:rPr>
        <w:t>00</w:t>
      </w:r>
      <w:r>
        <w:rPr>
          <w:rFonts w:ascii="Arial" w:hAnsi="Arial" w:cs="Arial"/>
          <w:sz w:val="23"/>
          <w:szCs w:val="23"/>
          <w:vertAlign w:val="superscript"/>
        </w:rPr>
        <w:tab/>
        <w:t xml:space="preserve"> </w:t>
      </w:r>
      <w:r>
        <w:rPr>
          <w:rFonts w:ascii="Arial" w:hAnsi="Arial" w:cs="Arial"/>
          <w:sz w:val="23"/>
          <w:szCs w:val="23"/>
        </w:rPr>
        <w:t>hodin</w:t>
      </w:r>
    </w:p>
    <w:p w:rsidR="001821F2" w:rsidRDefault="001821F2" w:rsidP="001821F2">
      <w:pPr>
        <w:pStyle w:val="Default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nebo dle osobní dohody</w:t>
      </w:r>
    </w:p>
    <w:p w:rsidR="00DE739C" w:rsidRDefault="00DE739C" w:rsidP="001821F2">
      <w:pPr>
        <w:pStyle w:val="Default0"/>
        <w:rPr>
          <w:rFonts w:ascii="Arial" w:hAnsi="Arial" w:cs="Arial"/>
          <w:sz w:val="23"/>
          <w:szCs w:val="23"/>
        </w:rPr>
      </w:pPr>
    </w:p>
    <w:p w:rsidR="001821F2" w:rsidRDefault="001821F2" w:rsidP="001821F2">
      <w:pPr>
        <w:pStyle w:val="Default0"/>
        <w:rPr>
          <w:rFonts w:ascii="Arial" w:hAnsi="Arial" w:cs="Arial"/>
          <w:sz w:val="23"/>
          <w:szCs w:val="23"/>
        </w:rPr>
      </w:pPr>
    </w:p>
    <w:p w:rsidR="001821F2" w:rsidRPr="00DE739C" w:rsidRDefault="001821F2" w:rsidP="001821F2">
      <w:pPr>
        <w:pStyle w:val="Default0"/>
        <w:rPr>
          <w:rFonts w:ascii="Arial" w:hAnsi="Arial" w:cs="Arial"/>
          <w:b/>
          <w:sz w:val="23"/>
          <w:szCs w:val="23"/>
        </w:rPr>
      </w:pPr>
      <w:r w:rsidRPr="00DE739C">
        <w:rPr>
          <w:rFonts w:ascii="Arial" w:hAnsi="Arial" w:cs="Arial"/>
          <w:b/>
          <w:sz w:val="23"/>
          <w:szCs w:val="23"/>
        </w:rPr>
        <w:lastRenderedPageBreak/>
        <w:t xml:space="preserve">Kontakt: </w:t>
      </w:r>
      <w:r w:rsidRPr="00DE739C">
        <w:rPr>
          <w:rFonts w:ascii="Arial" w:hAnsi="Arial" w:cs="Arial"/>
          <w:b/>
          <w:sz w:val="23"/>
          <w:szCs w:val="23"/>
        </w:rPr>
        <w:tab/>
        <w:t>Mgr. Petr Buřt</w:t>
      </w:r>
    </w:p>
    <w:p w:rsidR="001821F2" w:rsidRPr="00DE739C" w:rsidRDefault="001821F2" w:rsidP="001821F2">
      <w:pPr>
        <w:pStyle w:val="Default0"/>
        <w:rPr>
          <w:rFonts w:ascii="Arial" w:hAnsi="Arial" w:cs="Arial"/>
          <w:b/>
          <w:sz w:val="23"/>
          <w:szCs w:val="23"/>
        </w:rPr>
      </w:pPr>
      <w:r w:rsidRPr="00DE739C">
        <w:rPr>
          <w:rFonts w:ascii="Arial" w:hAnsi="Arial" w:cs="Arial"/>
          <w:b/>
          <w:sz w:val="23"/>
          <w:szCs w:val="23"/>
        </w:rPr>
        <w:tab/>
      </w:r>
      <w:r w:rsidRPr="00DE739C">
        <w:rPr>
          <w:rFonts w:ascii="Arial" w:hAnsi="Arial" w:cs="Arial"/>
          <w:b/>
          <w:sz w:val="23"/>
          <w:szCs w:val="23"/>
        </w:rPr>
        <w:tab/>
        <w:t>Kancelář zástupce ředitele 1. patro</w:t>
      </w:r>
    </w:p>
    <w:p w:rsidR="001821F2" w:rsidRPr="00DE739C" w:rsidRDefault="001821F2" w:rsidP="001821F2">
      <w:pPr>
        <w:pStyle w:val="Default0"/>
        <w:rPr>
          <w:rFonts w:ascii="Arial" w:hAnsi="Arial" w:cs="Arial"/>
          <w:b/>
          <w:sz w:val="23"/>
          <w:szCs w:val="23"/>
        </w:rPr>
      </w:pPr>
      <w:r w:rsidRPr="00DE739C">
        <w:rPr>
          <w:rFonts w:ascii="Arial" w:hAnsi="Arial" w:cs="Arial"/>
          <w:b/>
          <w:sz w:val="23"/>
          <w:szCs w:val="23"/>
        </w:rPr>
        <w:tab/>
      </w:r>
      <w:r w:rsidRPr="00DE739C">
        <w:rPr>
          <w:rFonts w:ascii="Arial" w:hAnsi="Arial" w:cs="Arial"/>
          <w:b/>
          <w:sz w:val="23"/>
          <w:szCs w:val="23"/>
        </w:rPr>
        <w:tab/>
        <w:t>Tel.: 582342311, 582342322</w:t>
      </w:r>
    </w:p>
    <w:p w:rsidR="001821F2" w:rsidRDefault="001821F2" w:rsidP="001821F2">
      <w:pPr>
        <w:pStyle w:val="Default0"/>
        <w:rPr>
          <w:rFonts w:ascii="Arial" w:hAnsi="Arial" w:cs="Arial"/>
          <w:b/>
          <w:sz w:val="23"/>
          <w:szCs w:val="23"/>
        </w:rPr>
      </w:pPr>
      <w:r w:rsidRPr="00DE739C">
        <w:rPr>
          <w:rFonts w:ascii="Arial" w:hAnsi="Arial" w:cs="Arial"/>
          <w:b/>
          <w:sz w:val="23"/>
          <w:szCs w:val="23"/>
        </w:rPr>
        <w:tab/>
      </w:r>
      <w:r w:rsidRPr="00DE739C">
        <w:rPr>
          <w:rFonts w:ascii="Arial" w:hAnsi="Arial" w:cs="Arial"/>
          <w:b/>
          <w:sz w:val="23"/>
          <w:szCs w:val="23"/>
        </w:rPr>
        <w:tab/>
        <w:t xml:space="preserve">e-mail: </w:t>
      </w:r>
      <w:hyperlink r:id="rId13" w:history="1">
        <w:r w:rsidR="006F25C0" w:rsidRPr="003E478D">
          <w:rPr>
            <w:rStyle w:val="Hypertextovodkaz"/>
            <w:rFonts w:ascii="Arial" w:hAnsi="Arial" w:cs="Arial"/>
            <w:b/>
            <w:sz w:val="23"/>
            <w:szCs w:val="23"/>
          </w:rPr>
          <w:t>petrburt@seznam.cz</w:t>
        </w:r>
      </w:hyperlink>
    </w:p>
    <w:p w:rsidR="006F25C0" w:rsidRPr="00DE739C" w:rsidRDefault="006F25C0" w:rsidP="001821F2">
      <w:pPr>
        <w:pStyle w:val="Default0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</w:p>
    <w:p w:rsidR="001C0B99" w:rsidRPr="00DE739C" w:rsidRDefault="001821F2" w:rsidP="001C0B99">
      <w:pPr>
        <w:spacing w:after="0"/>
        <w:contextualSpacing/>
        <w:jc w:val="both"/>
        <w:rPr>
          <w:b/>
        </w:rPr>
      </w:pPr>
      <w:r w:rsidRPr="00DE739C">
        <w:rPr>
          <w:b/>
        </w:rPr>
        <w:tab/>
      </w:r>
      <w:r w:rsidRPr="00DE739C">
        <w:rPr>
          <w:b/>
        </w:rPr>
        <w:tab/>
      </w:r>
    </w:p>
    <w:p w:rsidR="001C0B99" w:rsidRDefault="00DE739C" w:rsidP="005972C0">
      <w:pPr>
        <w:pStyle w:val="Default0"/>
        <w:spacing w:line="276" w:lineRule="auto"/>
        <w:rPr>
          <w:rFonts w:ascii="Arial" w:hAnsi="Arial" w:cs="Arial"/>
          <w:iCs/>
        </w:rPr>
      </w:pPr>
      <w:r w:rsidRPr="00DE739C">
        <w:rPr>
          <w:rFonts w:ascii="Arial" w:hAnsi="Arial" w:cs="Arial"/>
          <w:iCs/>
        </w:rPr>
        <w:t xml:space="preserve">V rámci činnosti koordinátora spolupráce školy se zaměstnavateli </w:t>
      </w:r>
      <w:r>
        <w:rPr>
          <w:rFonts w:ascii="Arial" w:hAnsi="Arial" w:cs="Arial"/>
          <w:iCs/>
        </w:rPr>
        <w:t>proběhlo několik kulatých stolů pedagogů školy a</w:t>
      </w:r>
      <w:r w:rsidR="005972C0">
        <w:rPr>
          <w:rFonts w:ascii="Arial" w:hAnsi="Arial" w:cs="Arial"/>
          <w:iCs/>
        </w:rPr>
        <w:t xml:space="preserve"> možných budoucích zaměstnavatelů za účelem navázání spolupráce v oblasti realizace praktického vyučování. Dále proběhl workshop příkladů dobré praxe a zpětné vazby žáků z absolvovaného praktického vyučování a </w:t>
      </w:r>
      <w:r w:rsidR="005972C0">
        <w:rPr>
          <w:rFonts w:ascii="Arial" w:hAnsi="Arial" w:cs="Arial"/>
          <w:iCs/>
        </w:rPr>
        <w:t>workshop</w:t>
      </w:r>
      <w:r w:rsidR="005972C0">
        <w:rPr>
          <w:rFonts w:ascii="Arial" w:hAnsi="Arial" w:cs="Arial"/>
          <w:iCs/>
        </w:rPr>
        <w:t xml:space="preserve"> o možnostech stáží pedagogických pracovníků a žáků školy ve firmách budoucích možných zaměstnavatelů.</w:t>
      </w:r>
    </w:p>
    <w:p w:rsidR="005972C0" w:rsidRPr="00DE739C" w:rsidRDefault="005972C0" w:rsidP="005972C0">
      <w:pPr>
        <w:pStyle w:val="Default0"/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Pro potřeby těchto akcí byla jedna učebna vybavena </w:t>
      </w:r>
      <w:r w:rsidR="00DA0D14">
        <w:rPr>
          <w:rFonts w:ascii="Arial" w:hAnsi="Arial" w:cs="Arial"/>
          <w:iCs/>
        </w:rPr>
        <w:t xml:space="preserve">dataprojektorem a plátnem pro názornou prezentaci firem. </w:t>
      </w:r>
    </w:p>
    <w:p w:rsidR="001C0B99" w:rsidRDefault="001C0B99" w:rsidP="005972C0">
      <w:pPr>
        <w:pStyle w:val="Default0"/>
        <w:spacing w:line="276" w:lineRule="auto"/>
        <w:rPr>
          <w:rFonts w:ascii="Arial" w:hAnsi="Arial" w:cs="Arial"/>
          <w:i/>
          <w:iCs/>
          <w:sz w:val="23"/>
          <w:szCs w:val="23"/>
        </w:rPr>
      </w:pPr>
    </w:p>
    <w:p w:rsidR="001A07C3" w:rsidRPr="001A07C3" w:rsidRDefault="001A07C3" w:rsidP="005972C0">
      <w:pPr>
        <w:spacing w:after="0"/>
        <w:contextualSpacing/>
        <w:jc w:val="both"/>
        <w:rPr>
          <w:sz w:val="24"/>
          <w:szCs w:val="24"/>
        </w:rPr>
      </w:pPr>
    </w:p>
    <w:sectPr w:rsidR="001A07C3" w:rsidRPr="001A07C3" w:rsidSect="00D55A2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121" w:rsidRDefault="007E7121" w:rsidP="003E5669">
      <w:pPr>
        <w:spacing w:after="0" w:line="240" w:lineRule="auto"/>
      </w:pPr>
      <w:r>
        <w:separator/>
      </w:r>
    </w:p>
  </w:endnote>
  <w:endnote w:type="continuationSeparator" w:id="0">
    <w:p w:rsidR="007E7121" w:rsidRDefault="007E7121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5DB" w:rsidRDefault="003325D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5DB" w:rsidRDefault="003325DB" w:rsidP="005E5197">
    <w:pPr>
      <w:pStyle w:val="Zpat"/>
      <w:tabs>
        <w:tab w:val="clear" w:pos="4536"/>
        <w:tab w:val="center" w:pos="4535"/>
        <w:tab w:val="left" w:pos="649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5DB" w:rsidRDefault="003325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121" w:rsidRDefault="007E7121" w:rsidP="003E5669">
      <w:pPr>
        <w:spacing w:after="0" w:line="240" w:lineRule="auto"/>
      </w:pPr>
      <w:r>
        <w:separator/>
      </w:r>
    </w:p>
  </w:footnote>
  <w:footnote w:type="continuationSeparator" w:id="0">
    <w:p w:rsidR="007E7121" w:rsidRDefault="007E7121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5DB" w:rsidRDefault="003325D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5DB" w:rsidRDefault="003325DB">
    <w:pPr>
      <w:pStyle w:val="Zhlav"/>
    </w:pPr>
    <w:r w:rsidRPr="003E5669">
      <w:rPr>
        <w:rFonts w:ascii="Times New Roman" w:eastAsia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-450850</wp:posOffset>
          </wp:positionV>
          <wp:extent cx="4610100" cy="10287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5DB" w:rsidRDefault="003325D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1719"/>
    <w:multiLevelType w:val="hybridMultilevel"/>
    <w:tmpl w:val="8116A9A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680285"/>
    <w:multiLevelType w:val="hybridMultilevel"/>
    <w:tmpl w:val="A7A25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5F7D"/>
    <w:multiLevelType w:val="hybridMultilevel"/>
    <w:tmpl w:val="0CAEB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E562D"/>
    <w:multiLevelType w:val="hybridMultilevel"/>
    <w:tmpl w:val="F2B24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208BD"/>
    <w:multiLevelType w:val="hybridMultilevel"/>
    <w:tmpl w:val="0CAEB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55332"/>
    <w:multiLevelType w:val="hybridMultilevel"/>
    <w:tmpl w:val="CD1AF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03B86"/>
    <w:multiLevelType w:val="hybridMultilevel"/>
    <w:tmpl w:val="8CB80250"/>
    <w:lvl w:ilvl="0" w:tplc="CE9CED5C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5059E5"/>
    <w:multiLevelType w:val="hybridMultilevel"/>
    <w:tmpl w:val="4A6CA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A03BA"/>
    <w:multiLevelType w:val="hybridMultilevel"/>
    <w:tmpl w:val="0ACEC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26394"/>
    <w:multiLevelType w:val="hybridMultilevel"/>
    <w:tmpl w:val="2ACC1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76E78"/>
    <w:multiLevelType w:val="hybridMultilevel"/>
    <w:tmpl w:val="86B43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27759"/>
    <w:multiLevelType w:val="hybridMultilevel"/>
    <w:tmpl w:val="CE02C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00436"/>
    <w:multiLevelType w:val="hybridMultilevel"/>
    <w:tmpl w:val="1E24B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84530"/>
    <w:multiLevelType w:val="hybridMultilevel"/>
    <w:tmpl w:val="0CAEB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B522D"/>
    <w:multiLevelType w:val="hybridMultilevel"/>
    <w:tmpl w:val="7A7C746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EED2B79"/>
    <w:multiLevelType w:val="hybridMultilevel"/>
    <w:tmpl w:val="168C5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67B76"/>
    <w:multiLevelType w:val="hybridMultilevel"/>
    <w:tmpl w:val="7A7C746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992722C"/>
    <w:multiLevelType w:val="hybridMultilevel"/>
    <w:tmpl w:val="B852BD0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77C17"/>
    <w:multiLevelType w:val="hybridMultilevel"/>
    <w:tmpl w:val="6CF6B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7502A"/>
    <w:multiLevelType w:val="hybridMultilevel"/>
    <w:tmpl w:val="61264BC8"/>
    <w:lvl w:ilvl="0" w:tplc="423C69B0">
      <w:start w:val="1"/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2653C1"/>
    <w:multiLevelType w:val="hybridMultilevel"/>
    <w:tmpl w:val="C2327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40287"/>
    <w:multiLevelType w:val="hybridMultilevel"/>
    <w:tmpl w:val="E2C2C1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D610B"/>
    <w:multiLevelType w:val="hybridMultilevel"/>
    <w:tmpl w:val="0CAEB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A6BC5"/>
    <w:multiLevelType w:val="hybridMultilevel"/>
    <w:tmpl w:val="5B3A2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5413E"/>
    <w:multiLevelType w:val="hybridMultilevel"/>
    <w:tmpl w:val="CD2476C0"/>
    <w:lvl w:ilvl="0" w:tplc="225805E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76B12458"/>
    <w:multiLevelType w:val="hybridMultilevel"/>
    <w:tmpl w:val="048E3C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3"/>
  </w:num>
  <w:num w:numId="5">
    <w:abstractNumId w:val="23"/>
  </w:num>
  <w:num w:numId="6">
    <w:abstractNumId w:val="2"/>
  </w:num>
  <w:num w:numId="7">
    <w:abstractNumId w:val="17"/>
  </w:num>
  <w:num w:numId="8">
    <w:abstractNumId w:val="6"/>
  </w:num>
  <w:num w:numId="9">
    <w:abstractNumId w:val="26"/>
  </w:num>
  <w:num w:numId="10">
    <w:abstractNumId w:val="28"/>
  </w:num>
  <w:num w:numId="11">
    <w:abstractNumId w:val="20"/>
  </w:num>
  <w:num w:numId="12">
    <w:abstractNumId w:val="9"/>
  </w:num>
  <w:num w:numId="13">
    <w:abstractNumId w:val="24"/>
  </w:num>
  <w:num w:numId="14">
    <w:abstractNumId w:val="18"/>
  </w:num>
  <w:num w:numId="15">
    <w:abstractNumId w:val="14"/>
  </w:num>
  <w:num w:numId="16">
    <w:abstractNumId w:val="8"/>
  </w:num>
  <w:num w:numId="17">
    <w:abstractNumId w:val="16"/>
  </w:num>
  <w:num w:numId="18">
    <w:abstractNumId w:val="21"/>
  </w:num>
  <w:num w:numId="19">
    <w:abstractNumId w:val="5"/>
  </w:num>
  <w:num w:numId="20">
    <w:abstractNumId w:val="29"/>
  </w:num>
  <w:num w:numId="21">
    <w:abstractNumId w:val="12"/>
  </w:num>
  <w:num w:numId="22">
    <w:abstractNumId w:val="10"/>
  </w:num>
  <w:num w:numId="23">
    <w:abstractNumId w:val="0"/>
  </w:num>
  <w:num w:numId="24">
    <w:abstractNumId w:val="25"/>
  </w:num>
  <w:num w:numId="25">
    <w:abstractNumId w:val="27"/>
  </w:num>
  <w:num w:numId="26">
    <w:abstractNumId w:val="22"/>
  </w:num>
  <w:num w:numId="27">
    <w:abstractNumId w:val="11"/>
  </w:num>
  <w:num w:numId="28">
    <w:abstractNumId w:val="1"/>
  </w:num>
  <w:num w:numId="29">
    <w:abstractNumId w:val="1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09A5"/>
    <w:rsid w:val="00014060"/>
    <w:rsid w:val="000378AE"/>
    <w:rsid w:val="000678E2"/>
    <w:rsid w:val="00076E2F"/>
    <w:rsid w:val="000A22EF"/>
    <w:rsid w:val="000B4314"/>
    <w:rsid w:val="000B62E9"/>
    <w:rsid w:val="000D3C63"/>
    <w:rsid w:val="000D4163"/>
    <w:rsid w:val="000E30BE"/>
    <w:rsid w:val="00127380"/>
    <w:rsid w:val="00130100"/>
    <w:rsid w:val="00133600"/>
    <w:rsid w:val="001368C3"/>
    <w:rsid w:val="00143BFD"/>
    <w:rsid w:val="00144D3A"/>
    <w:rsid w:val="001672B4"/>
    <w:rsid w:val="00170AC7"/>
    <w:rsid w:val="00174FE8"/>
    <w:rsid w:val="001821F2"/>
    <w:rsid w:val="00196BE0"/>
    <w:rsid w:val="0019761C"/>
    <w:rsid w:val="001A07C3"/>
    <w:rsid w:val="001A5E39"/>
    <w:rsid w:val="001C0B99"/>
    <w:rsid w:val="001E2345"/>
    <w:rsid w:val="001E5DC7"/>
    <w:rsid w:val="001E628D"/>
    <w:rsid w:val="001F02AD"/>
    <w:rsid w:val="002132B2"/>
    <w:rsid w:val="00220FE3"/>
    <w:rsid w:val="00226C10"/>
    <w:rsid w:val="00242A5D"/>
    <w:rsid w:val="002438C2"/>
    <w:rsid w:val="00244E2E"/>
    <w:rsid w:val="00260AF8"/>
    <w:rsid w:val="00262068"/>
    <w:rsid w:val="00272234"/>
    <w:rsid w:val="002909F8"/>
    <w:rsid w:val="00293B2C"/>
    <w:rsid w:val="00294E9C"/>
    <w:rsid w:val="002B062B"/>
    <w:rsid w:val="002B678E"/>
    <w:rsid w:val="002D64DF"/>
    <w:rsid w:val="002E2044"/>
    <w:rsid w:val="002F3D3F"/>
    <w:rsid w:val="002F7173"/>
    <w:rsid w:val="003134CD"/>
    <w:rsid w:val="00315A2D"/>
    <w:rsid w:val="00327936"/>
    <w:rsid w:val="003325DB"/>
    <w:rsid w:val="003365CF"/>
    <w:rsid w:val="0034480B"/>
    <w:rsid w:val="003557A1"/>
    <w:rsid w:val="00356B39"/>
    <w:rsid w:val="003605E8"/>
    <w:rsid w:val="00361781"/>
    <w:rsid w:val="00374ABA"/>
    <w:rsid w:val="00385273"/>
    <w:rsid w:val="003B0B53"/>
    <w:rsid w:val="003B5C1B"/>
    <w:rsid w:val="003D35EF"/>
    <w:rsid w:val="003D6FB8"/>
    <w:rsid w:val="003E5669"/>
    <w:rsid w:val="003F3EC5"/>
    <w:rsid w:val="004158E3"/>
    <w:rsid w:val="0043043B"/>
    <w:rsid w:val="004465E4"/>
    <w:rsid w:val="00453E74"/>
    <w:rsid w:val="00462DD1"/>
    <w:rsid w:val="004E4B16"/>
    <w:rsid w:val="004F7291"/>
    <w:rsid w:val="0050310C"/>
    <w:rsid w:val="005135E0"/>
    <w:rsid w:val="00516FF4"/>
    <w:rsid w:val="00522CE8"/>
    <w:rsid w:val="00535B04"/>
    <w:rsid w:val="005463DC"/>
    <w:rsid w:val="005704CD"/>
    <w:rsid w:val="00590FC2"/>
    <w:rsid w:val="00592630"/>
    <w:rsid w:val="005972C0"/>
    <w:rsid w:val="005A6C33"/>
    <w:rsid w:val="005A6F6A"/>
    <w:rsid w:val="005B7B56"/>
    <w:rsid w:val="005C7B6D"/>
    <w:rsid w:val="005E2A78"/>
    <w:rsid w:val="005E5197"/>
    <w:rsid w:val="005F25CF"/>
    <w:rsid w:val="00621F6B"/>
    <w:rsid w:val="006355C0"/>
    <w:rsid w:val="00645ADD"/>
    <w:rsid w:val="00654717"/>
    <w:rsid w:val="00656ED3"/>
    <w:rsid w:val="00664C01"/>
    <w:rsid w:val="00692869"/>
    <w:rsid w:val="006A2D22"/>
    <w:rsid w:val="006A53D7"/>
    <w:rsid w:val="006A75AF"/>
    <w:rsid w:val="006B2A24"/>
    <w:rsid w:val="006B6962"/>
    <w:rsid w:val="006C34F2"/>
    <w:rsid w:val="006D1B81"/>
    <w:rsid w:val="006D4C6B"/>
    <w:rsid w:val="006D6C13"/>
    <w:rsid w:val="006F0286"/>
    <w:rsid w:val="006F25C0"/>
    <w:rsid w:val="00711C87"/>
    <w:rsid w:val="00732C8E"/>
    <w:rsid w:val="00735AB8"/>
    <w:rsid w:val="007437FE"/>
    <w:rsid w:val="00756909"/>
    <w:rsid w:val="00757116"/>
    <w:rsid w:val="00763A7A"/>
    <w:rsid w:val="00790F1F"/>
    <w:rsid w:val="007B575A"/>
    <w:rsid w:val="007C7899"/>
    <w:rsid w:val="007D112D"/>
    <w:rsid w:val="007D1A13"/>
    <w:rsid w:val="007D5F48"/>
    <w:rsid w:val="007D7EA3"/>
    <w:rsid w:val="007E7121"/>
    <w:rsid w:val="007F3C67"/>
    <w:rsid w:val="008006A6"/>
    <w:rsid w:val="00820463"/>
    <w:rsid w:val="00821E36"/>
    <w:rsid w:val="008401EB"/>
    <w:rsid w:val="008408F1"/>
    <w:rsid w:val="0084515D"/>
    <w:rsid w:val="00846A4D"/>
    <w:rsid w:val="00855191"/>
    <w:rsid w:val="00860DD2"/>
    <w:rsid w:val="008675C3"/>
    <w:rsid w:val="008764F0"/>
    <w:rsid w:val="00891ED1"/>
    <w:rsid w:val="008C3F9E"/>
    <w:rsid w:val="008D69BA"/>
    <w:rsid w:val="008E3072"/>
    <w:rsid w:val="008F1AA7"/>
    <w:rsid w:val="00912131"/>
    <w:rsid w:val="009204FC"/>
    <w:rsid w:val="00920FB7"/>
    <w:rsid w:val="00930E2C"/>
    <w:rsid w:val="009440E7"/>
    <w:rsid w:val="00947A60"/>
    <w:rsid w:val="0096475E"/>
    <w:rsid w:val="009653DF"/>
    <w:rsid w:val="00977710"/>
    <w:rsid w:val="009833A1"/>
    <w:rsid w:val="009A49CF"/>
    <w:rsid w:val="009C53BD"/>
    <w:rsid w:val="009C5FDA"/>
    <w:rsid w:val="009C5FDF"/>
    <w:rsid w:val="009D5D2E"/>
    <w:rsid w:val="009F51B5"/>
    <w:rsid w:val="00A06748"/>
    <w:rsid w:val="00A23C0C"/>
    <w:rsid w:val="00A26CDC"/>
    <w:rsid w:val="00A32B38"/>
    <w:rsid w:val="00A36A64"/>
    <w:rsid w:val="00A42DF9"/>
    <w:rsid w:val="00A460CD"/>
    <w:rsid w:val="00A6439D"/>
    <w:rsid w:val="00A8117D"/>
    <w:rsid w:val="00A90AD5"/>
    <w:rsid w:val="00A970EA"/>
    <w:rsid w:val="00AA5EEC"/>
    <w:rsid w:val="00AB4917"/>
    <w:rsid w:val="00AB6FBC"/>
    <w:rsid w:val="00AC3125"/>
    <w:rsid w:val="00AD4505"/>
    <w:rsid w:val="00AE3FFC"/>
    <w:rsid w:val="00AE4E03"/>
    <w:rsid w:val="00B01471"/>
    <w:rsid w:val="00B0591C"/>
    <w:rsid w:val="00B113C0"/>
    <w:rsid w:val="00B23831"/>
    <w:rsid w:val="00B24075"/>
    <w:rsid w:val="00B27414"/>
    <w:rsid w:val="00B474A8"/>
    <w:rsid w:val="00B739AB"/>
    <w:rsid w:val="00B73EF5"/>
    <w:rsid w:val="00B76268"/>
    <w:rsid w:val="00BA5AB3"/>
    <w:rsid w:val="00BB3B66"/>
    <w:rsid w:val="00BC4C10"/>
    <w:rsid w:val="00BD2170"/>
    <w:rsid w:val="00BE6EBA"/>
    <w:rsid w:val="00C03D71"/>
    <w:rsid w:val="00C22AC1"/>
    <w:rsid w:val="00C24852"/>
    <w:rsid w:val="00C37E06"/>
    <w:rsid w:val="00C46F61"/>
    <w:rsid w:val="00C546CB"/>
    <w:rsid w:val="00C56D0B"/>
    <w:rsid w:val="00C62DF4"/>
    <w:rsid w:val="00C6334D"/>
    <w:rsid w:val="00C67190"/>
    <w:rsid w:val="00C73177"/>
    <w:rsid w:val="00C74DDF"/>
    <w:rsid w:val="00C908BD"/>
    <w:rsid w:val="00C961DA"/>
    <w:rsid w:val="00CA312D"/>
    <w:rsid w:val="00CB1B81"/>
    <w:rsid w:val="00CB7FDD"/>
    <w:rsid w:val="00CD2434"/>
    <w:rsid w:val="00CD29B0"/>
    <w:rsid w:val="00CD3C00"/>
    <w:rsid w:val="00CD74B2"/>
    <w:rsid w:val="00CE6E2D"/>
    <w:rsid w:val="00CF105D"/>
    <w:rsid w:val="00D2628B"/>
    <w:rsid w:val="00D33F64"/>
    <w:rsid w:val="00D442D5"/>
    <w:rsid w:val="00D5400C"/>
    <w:rsid w:val="00D55A23"/>
    <w:rsid w:val="00D63CB9"/>
    <w:rsid w:val="00D766D8"/>
    <w:rsid w:val="00D830F6"/>
    <w:rsid w:val="00DA0D14"/>
    <w:rsid w:val="00DB142E"/>
    <w:rsid w:val="00DB2FE7"/>
    <w:rsid w:val="00DB4309"/>
    <w:rsid w:val="00DB6FB2"/>
    <w:rsid w:val="00DD1FB2"/>
    <w:rsid w:val="00DE739C"/>
    <w:rsid w:val="00E039D7"/>
    <w:rsid w:val="00E1286D"/>
    <w:rsid w:val="00E2502F"/>
    <w:rsid w:val="00E376D7"/>
    <w:rsid w:val="00E528ED"/>
    <w:rsid w:val="00E61FCD"/>
    <w:rsid w:val="00E75A4F"/>
    <w:rsid w:val="00E95CFD"/>
    <w:rsid w:val="00EA6AAA"/>
    <w:rsid w:val="00EA7354"/>
    <w:rsid w:val="00EC0D24"/>
    <w:rsid w:val="00ED0DE1"/>
    <w:rsid w:val="00ED5B11"/>
    <w:rsid w:val="00ED7A02"/>
    <w:rsid w:val="00EE6B46"/>
    <w:rsid w:val="00F01A97"/>
    <w:rsid w:val="00F06893"/>
    <w:rsid w:val="00F1066C"/>
    <w:rsid w:val="00F1317B"/>
    <w:rsid w:val="00F1766B"/>
    <w:rsid w:val="00F45BC0"/>
    <w:rsid w:val="00F476FD"/>
    <w:rsid w:val="00F5575C"/>
    <w:rsid w:val="00F61193"/>
    <w:rsid w:val="00F660DB"/>
    <w:rsid w:val="00F761F5"/>
    <w:rsid w:val="00F96F86"/>
    <w:rsid w:val="00FA3EEC"/>
    <w:rsid w:val="00FA446E"/>
    <w:rsid w:val="00FB6E52"/>
    <w:rsid w:val="00FC1880"/>
    <w:rsid w:val="00FC587C"/>
    <w:rsid w:val="00FD07C4"/>
    <w:rsid w:val="00FE2799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A460E0-9772-4434-A825-F03E5B3E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A02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90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08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paragraph" w:customStyle="1" w:styleId="Zkladnodstavec">
    <w:name w:val="[Z‡kladn’ odstavec]"/>
    <w:basedOn w:val="Normln"/>
    <w:uiPriority w:val="99"/>
    <w:rsid w:val="005031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elvetica" w:eastAsia="Cambria" w:hAnsi="Helvetica" w:cs="Helvetica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912131"/>
    <w:rPr>
      <w:color w:val="808080"/>
    </w:rPr>
  </w:style>
  <w:style w:type="table" w:styleId="Mkatabulky">
    <w:name w:val="Table Grid"/>
    <w:basedOn w:val="Normlntabulka"/>
    <w:uiPriority w:val="39"/>
    <w:rsid w:val="0084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3A7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3A7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3A7A"/>
    <w:rPr>
      <w:vertAlign w:val="superscript"/>
    </w:rPr>
  </w:style>
  <w:style w:type="paragraph" w:customStyle="1" w:styleId="Default0">
    <w:name w:val="Default"/>
    <w:rsid w:val="001E62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9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44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799999">
                                      <w:marLeft w:val="15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7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etrburt@seznam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15OPMSMT0001-3-2014</_dlc_DocId>
    <_dlc_DocIdUrl xmlns="0104a4cd-1400-468e-be1b-c7aad71d7d5a">
      <Url>https://op.msmt.cz/_layouts/15/DocIdRedir.aspx?ID=15OPMSMT0001-3-2014</Url>
      <Description>15OPMSMT0001-3-2014</Description>
    </_dlc_DocIdUrl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97F84-5E7F-425C-8279-8E4D228F3D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1A96A68F-31E3-4AF5-BF22-10F8CC04522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89578FD-3141-4EE1-9431-383D456945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B0B029-70A6-4D3E-8A82-8AE01BCCA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E276F7-61B7-4BB0-992E-30AA71ED7B7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6BBCF33-4C02-43B0-8AC7-F816E8B4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Dopis_pouze logo OP VK v zápatí</vt:lpstr>
    </vt:vector>
  </TitlesOfParts>
  <Company>MSMT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Dopis_pouze logo OP VK v zápatí</dc:title>
  <dc:creator>Šefl Veronika</dc:creator>
  <cp:lastModifiedBy>Iva</cp:lastModifiedBy>
  <cp:revision>7</cp:revision>
  <cp:lastPrinted>2016-07-25T08:58:00Z</cp:lastPrinted>
  <dcterms:created xsi:type="dcterms:W3CDTF">2018-04-03T06:27:00Z</dcterms:created>
  <dcterms:modified xsi:type="dcterms:W3CDTF">2018-04-03T06:58:00Z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a0c81af2-c0ab-4596-a850-0276348aab45</vt:lpwstr>
  </property>
  <property fmtid="{D5CDD505-2E9C-101B-9397-08002B2CF9AE}" pid="4" name="Komentář">
    <vt:lpwstr>pouze pro komunikaci s příjemci OP VK</vt:lpwstr>
  </property>
</Properties>
</file>