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23" w:rsidRPr="001029D9" w:rsidRDefault="00D55A23" w:rsidP="00D97D41">
      <w:bookmarkStart w:id="0" w:name="_GoBack"/>
      <w:bookmarkEnd w:id="0"/>
      <w:r w:rsidRPr="001029D9">
        <w:rPr>
          <w:rFonts w:eastAsia="Times New Roman"/>
          <w:lang w:eastAsia="cs-CZ"/>
        </w:rPr>
        <w:t>Číslo výzvy:</w:t>
      </w:r>
      <w:r w:rsidRPr="001029D9">
        <w:rPr>
          <w:rFonts w:eastAsia="Times New Roman"/>
          <w:lang w:eastAsia="cs-CZ"/>
        </w:rPr>
        <w:tab/>
      </w:r>
      <w:r w:rsidRPr="001029D9">
        <w:rPr>
          <w:rFonts w:eastAsia="Times New Roman"/>
          <w:lang w:eastAsia="cs-CZ"/>
        </w:rPr>
        <w:tab/>
      </w:r>
      <w:r w:rsidRPr="001029D9">
        <w:rPr>
          <w:rFonts w:eastAsia="Times New Roman"/>
          <w:lang w:eastAsia="cs-CZ"/>
        </w:rPr>
        <w:tab/>
      </w:r>
      <w:r w:rsidR="008F0763">
        <w:rPr>
          <w:rFonts w:eastAsia="Times New Roman"/>
          <w:lang w:eastAsia="cs-CZ"/>
        </w:rPr>
        <w:t>02</w:t>
      </w:r>
      <w:r w:rsidR="00157134">
        <w:rPr>
          <w:rFonts w:eastAsia="Times New Roman"/>
          <w:lang w:eastAsia="cs-CZ"/>
        </w:rPr>
        <w:softHyphen/>
        <w:t>_18_065</w:t>
      </w:r>
    </w:p>
    <w:p w:rsidR="00D935C3" w:rsidRPr="00D935C3" w:rsidRDefault="00D55A23" w:rsidP="005C7B6D">
      <w:pPr>
        <w:spacing w:after="120" w:line="240" w:lineRule="auto"/>
        <w:jc w:val="both"/>
        <w:rPr>
          <w:b/>
          <w:color w:val="000000"/>
          <w:shd w:val="clear" w:color="auto" w:fill="FFFFFF"/>
        </w:rPr>
      </w:pPr>
      <w:r w:rsidRPr="00D935C3">
        <w:rPr>
          <w:rFonts w:eastAsia="Times New Roman"/>
          <w:lang w:eastAsia="cs-CZ"/>
        </w:rPr>
        <w:t>Registrační číslo:</w:t>
      </w:r>
      <w:r w:rsidRPr="00F761F5">
        <w:rPr>
          <w:rFonts w:eastAsia="Times New Roman"/>
          <w:b/>
          <w:lang w:eastAsia="cs-CZ"/>
        </w:rPr>
        <w:tab/>
      </w:r>
      <w:r w:rsidRPr="00F761F5">
        <w:rPr>
          <w:rFonts w:eastAsia="Times New Roman"/>
          <w:b/>
          <w:lang w:eastAsia="cs-CZ"/>
        </w:rPr>
        <w:tab/>
      </w:r>
      <w:r w:rsidR="00D935C3" w:rsidRPr="00D935C3">
        <w:rPr>
          <w:b/>
          <w:color w:val="000000"/>
          <w:shd w:val="clear" w:color="auto" w:fill="FFFFFF"/>
        </w:rPr>
        <w:t>CZ.02.3.68/0.0/0.0/18_065/0016333</w:t>
      </w:r>
    </w:p>
    <w:p w:rsidR="001029D9" w:rsidRDefault="00D55A23" w:rsidP="005C7B6D">
      <w:pPr>
        <w:spacing w:after="120" w:line="240" w:lineRule="auto"/>
        <w:jc w:val="both"/>
        <w:rPr>
          <w:rFonts w:eastAsia="Times New Roman"/>
          <w:b/>
          <w:noProof/>
          <w:lang w:eastAsia="cs-CZ"/>
        </w:rPr>
      </w:pPr>
      <w:r w:rsidRPr="00D935C3">
        <w:rPr>
          <w:rFonts w:eastAsia="Times New Roman"/>
          <w:lang w:eastAsia="cs-CZ"/>
        </w:rPr>
        <w:t>Název projektu:</w:t>
      </w:r>
      <w:r w:rsidRPr="00F761F5">
        <w:rPr>
          <w:rFonts w:eastAsia="Times New Roman"/>
          <w:b/>
          <w:lang w:eastAsia="cs-CZ"/>
        </w:rPr>
        <w:tab/>
      </w:r>
      <w:r w:rsidRPr="00F761F5">
        <w:rPr>
          <w:rFonts w:eastAsia="Times New Roman"/>
          <w:b/>
          <w:lang w:eastAsia="cs-CZ"/>
        </w:rPr>
        <w:tab/>
      </w:r>
      <w:r w:rsidR="001029D9">
        <w:rPr>
          <w:rFonts w:eastAsia="Times New Roman"/>
          <w:b/>
          <w:lang w:eastAsia="cs-CZ"/>
        </w:rPr>
        <w:t xml:space="preserve">Zvýšení kvality vzdělávání </w:t>
      </w:r>
      <w:r w:rsidRPr="00B739AB">
        <w:rPr>
          <w:rFonts w:eastAsia="Times New Roman"/>
          <w:b/>
          <w:noProof/>
          <w:lang w:eastAsia="cs-CZ"/>
        </w:rPr>
        <w:t xml:space="preserve">SOŠ průmyslové a SOU </w:t>
      </w:r>
    </w:p>
    <w:p w:rsidR="00D55A23" w:rsidRPr="00F761F5" w:rsidRDefault="001029D9" w:rsidP="005C7B6D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  <w:t xml:space="preserve">strojírenského </w:t>
      </w:r>
      <w:r w:rsidR="00D55A23" w:rsidRPr="00B739AB">
        <w:rPr>
          <w:rFonts w:eastAsia="Times New Roman"/>
          <w:b/>
          <w:noProof/>
          <w:lang w:eastAsia="cs-CZ"/>
        </w:rPr>
        <w:t>Prostějov</w:t>
      </w:r>
    </w:p>
    <w:p w:rsidR="00D55A23" w:rsidRPr="005C7B6D" w:rsidRDefault="00D55A23" w:rsidP="005C7B6D">
      <w:pPr>
        <w:spacing w:after="120" w:line="240" w:lineRule="auto"/>
        <w:jc w:val="both"/>
        <w:rPr>
          <w:rFonts w:eastAsia="Times New Roman"/>
          <w:lang w:eastAsia="cs-CZ"/>
        </w:rPr>
      </w:pPr>
      <w:r w:rsidRPr="00D935C3">
        <w:rPr>
          <w:rFonts w:eastAsia="Times New Roman"/>
          <w:lang w:eastAsia="cs-CZ"/>
        </w:rPr>
        <w:t>Číslo jednací projektu:</w:t>
      </w:r>
      <w:r w:rsidRPr="00D935C3">
        <w:rPr>
          <w:rFonts w:eastAsia="Times New Roman"/>
          <w:lang w:eastAsia="cs-CZ"/>
        </w:rPr>
        <w:tab/>
      </w:r>
      <w:r w:rsidR="008F0763">
        <w:rPr>
          <w:rFonts w:eastAsia="Times New Roman"/>
          <w:lang w:eastAsia="cs-CZ"/>
        </w:rPr>
        <w:t>MSMT-30441//2019-2</w:t>
      </w:r>
    </w:p>
    <w:p w:rsidR="00D55A23" w:rsidRDefault="00D55A23" w:rsidP="005C7B6D"/>
    <w:p w:rsidR="009C1E4A" w:rsidRPr="009C1E4A" w:rsidRDefault="009C1E4A" w:rsidP="009C1E4A">
      <w:pPr>
        <w:jc w:val="center"/>
        <w:rPr>
          <w:b/>
          <w:bCs/>
          <w:sz w:val="32"/>
          <w:szCs w:val="32"/>
          <w:u w:val="single"/>
        </w:rPr>
      </w:pPr>
      <w:r w:rsidRPr="009C1E4A">
        <w:rPr>
          <w:b/>
          <w:bCs/>
          <w:sz w:val="32"/>
          <w:szCs w:val="32"/>
          <w:u w:val="single"/>
        </w:rPr>
        <w:t>Školní kariérový poradce</w:t>
      </w:r>
    </w:p>
    <w:p w:rsidR="00130CD6" w:rsidRPr="00130CD6" w:rsidRDefault="009C1E4A" w:rsidP="009C1E4A">
      <w:pPr>
        <w:pStyle w:val="Default0"/>
        <w:rPr>
          <w:b/>
          <w:bCs/>
          <w:sz w:val="28"/>
          <w:szCs w:val="28"/>
        </w:rPr>
      </w:pPr>
      <w:r w:rsidRPr="00130CD6">
        <w:rPr>
          <w:b/>
          <w:bCs/>
          <w:sz w:val="28"/>
          <w:szCs w:val="28"/>
        </w:rPr>
        <w:t xml:space="preserve">Cíle a popis realizace aktivity </w:t>
      </w:r>
    </w:p>
    <w:p w:rsidR="009C1E4A" w:rsidRPr="00130CD6" w:rsidRDefault="009C1E4A" w:rsidP="009C1E4A">
      <w:pPr>
        <w:pStyle w:val="Default0"/>
        <w:rPr>
          <w:sz w:val="28"/>
          <w:szCs w:val="28"/>
        </w:rPr>
      </w:pPr>
      <w:r w:rsidRPr="00130CD6">
        <w:rPr>
          <w:sz w:val="28"/>
          <w:szCs w:val="28"/>
        </w:rPr>
        <w:t xml:space="preserve">Cílem této aktivity je poskytnout dočasnou personální podporu kariérového poradce středním školám a podpořit tak žáky středních škol. Školní kariérový poradce bude působit jako podpora žáků středních škol při hledání budoucího zaměření vzdělávání a profesní orientace, a to včetně žáků </w:t>
      </w:r>
      <w:r w:rsidR="00130CD6" w:rsidRPr="00130CD6">
        <w:rPr>
          <w:sz w:val="28"/>
          <w:szCs w:val="28"/>
        </w:rPr>
        <w:t>s potřebou podpůrných opatření</w:t>
      </w:r>
      <w:r w:rsidRPr="00130CD6">
        <w:rPr>
          <w:sz w:val="28"/>
          <w:szCs w:val="28"/>
        </w:rPr>
        <w:t xml:space="preserve"> a žáků ohrožených předčasným odchodem ze vzdělávání. </w:t>
      </w:r>
    </w:p>
    <w:p w:rsidR="009C1E4A" w:rsidRPr="00130CD6" w:rsidRDefault="009C1E4A" w:rsidP="009C1E4A">
      <w:pPr>
        <w:pStyle w:val="Default0"/>
        <w:rPr>
          <w:sz w:val="28"/>
          <w:szCs w:val="28"/>
        </w:rPr>
      </w:pPr>
      <w:r w:rsidRPr="00130CD6">
        <w:rPr>
          <w:sz w:val="28"/>
          <w:szCs w:val="28"/>
        </w:rPr>
        <w:t xml:space="preserve">Školním kariérovým poradcem je pedagogický pracovník školy. Za výběr konkrétního pedagogického pracovníka odpovídá ředitel školy. </w:t>
      </w:r>
    </w:p>
    <w:p w:rsidR="00130CD6" w:rsidRDefault="009C1E4A" w:rsidP="009C1E4A">
      <w:pPr>
        <w:pStyle w:val="Default0"/>
        <w:rPr>
          <w:sz w:val="28"/>
          <w:szCs w:val="28"/>
        </w:rPr>
      </w:pPr>
      <w:r w:rsidRPr="00130CD6">
        <w:rPr>
          <w:sz w:val="28"/>
          <w:szCs w:val="28"/>
        </w:rPr>
        <w:t xml:space="preserve">Školní kariérový poradce v rámci úvazku 0,1 připraví a zrealizuje s žáky měsíčně dvě individuální setkání, která povedou k objevování jejich zájmů, preferencí, předpokladů a vhodných směrů vzdělávání a profesní orientace směřující k výběru povolání při vstupu na trh práce. </w:t>
      </w:r>
    </w:p>
    <w:p w:rsidR="00130CD6" w:rsidRPr="00130CD6" w:rsidRDefault="00130CD6" w:rsidP="009C1E4A">
      <w:pPr>
        <w:pStyle w:val="Default0"/>
        <w:rPr>
          <w:sz w:val="28"/>
          <w:szCs w:val="28"/>
        </w:rPr>
      </w:pPr>
    </w:p>
    <w:p w:rsidR="009C1E4A" w:rsidRPr="00130CD6" w:rsidRDefault="009C1E4A" w:rsidP="009C1E4A">
      <w:pPr>
        <w:pStyle w:val="Default0"/>
        <w:rPr>
          <w:sz w:val="28"/>
          <w:szCs w:val="28"/>
        </w:rPr>
      </w:pPr>
      <w:r w:rsidRPr="00130CD6">
        <w:rPr>
          <w:b/>
          <w:bCs/>
          <w:iCs/>
          <w:sz w:val="28"/>
          <w:szCs w:val="28"/>
        </w:rPr>
        <w:t xml:space="preserve">Školní kariérový poradce – specifikace pozice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doporučování vhodných informačních zdrojů a vhodných poradenských subjektů v návaznosti na žákovu situaci a poradenské potřeby;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příprava pro vstup na trh práce (příprava na pracovní pohovor, pomoc, konzultace při zpracování CV);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poradenství v oblasti mobility a profesních příležitostí v zahraničí;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komunikace s rodiči, včetně skupinového poradenství pro žáky a rodiče;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identifikace nadání/potenciálu každého žáka a podpora a vzdělávání pedagogických pracovníků v problematice podpory nadání, tvorba školního systému identifikace a podpory nadání a komunikace a sdílení informací s ostatními školami a partnery v daném tématu;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spacing w:after="190"/>
        <w:rPr>
          <w:sz w:val="28"/>
          <w:szCs w:val="28"/>
        </w:rPr>
      </w:pPr>
      <w:r w:rsidRPr="00130CD6">
        <w:rPr>
          <w:sz w:val="28"/>
          <w:szCs w:val="28"/>
        </w:rPr>
        <w:t xml:space="preserve">podpora žáků s potřebou podpůrných opatření/se speciálními vzdělávacími potřebami a žáků ohrožených předčasným ukončením studia při výběru povolání; </w:t>
      </w:r>
    </w:p>
    <w:p w:rsidR="009C1E4A" w:rsidRPr="00130CD6" w:rsidRDefault="009C1E4A" w:rsidP="009C1E4A">
      <w:pPr>
        <w:pStyle w:val="Default0"/>
        <w:numPr>
          <w:ilvl w:val="0"/>
          <w:numId w:val="15"/>
        </w:numPr>
        <w:rPr>
          <w:sz w:val="28"/>
          <w:szCs w:val="28"/>
        </w:rPr>
      </w:pPr>
      <w:r w:rsidRPr="00130CD6">
        <w:rPr>
          <w:sz w:val="28"/>
          <w:szCs w:val="28"/>
        </w:rPr>
        <w:lastRenderedPageBreak/>
        <w:t xml:space="preserve">spolupráce s krajskými institucemi, organizacemi a firmami při realizaci průřezového tématu Člověk a svět práce ve školách a podpoře při vstupu na trh práce, realizace exkurzí, spolupráce s ÚP ČR a poradenskými pedagogickými pracovišti. </w:t>
      </w:r>
    </w:p>
    <w:p w:rsidR="009C1E4A" w:rsidRPr="00130CD6" w:rsidRDefault="009C1E4A" w:rsidP="009C1E4A">
      <w:pPr>
        <w:rPr>
          <w:sz w:val="28"/>
          <w:szCs w:val="28"/>
        </w:rPr>
      </w:pPr>
    </w:p>
    <w:p w:rsidR="00F23BB0" w:rsidRPr="009F0B20" w:rsidRDefault="009F0B20" w:rsidP="00C536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9F0B20">
        <w:rPr>
          <w:rFonts w:asciiTheme="minorHAnsi" w:hAnsiTheme="minorHAnsi" w:cstheme="minorHAnsi"/>
          <w:b/>
          <w:bCs/>
          <w:sz w:val="28"/>
          <w:szCs w:val="28"/>
        </w:rPr>
        <w:t>Školní kariérový poradce jen M</w:t>
      </w:r>
      <w:r>
        <w:rPr>
          <w:rFonts w:asciiTheme="minorHAnsi" w:hAnsiTheme="minorHAnsi" w:cstheme="minorHAnsi"/>
          <w:b/>
          <w:bCs/>
          <w:sz w:val="28"/>
          <w:szCs w:val="28"/>
        </w:rPr>
        <w:t>gr.</w:t>
      </w:r>
      <w:r w:rsidRPr="009F0B20">
        <w:rPr>
          <w:rFonts w:asciiTheme="minorHAnsi" w:hAnsiTheme="minorHAnsi" w:cstheme="minorHAnsi"/>
          <w:b/>
          <w:bCs/>
          <w:sz w:val="28"/>
          <w:szCs w:val="28"/>
        </w:rPr>
        <w:t xml:space="preserve"> Iva Žitná</w:t>
      </w:r>
    </w:p>
    <w:p w:rsidR="009F0B20" w:rsidRDefault="009F0B20" w:rsidP="009F0B20">
      <w:pPr>
        <w:pStyle w:val="Default0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Konzultační hodiny školního kariérového poradce: 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Pondělí 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b/>
          <w:sz w:val="23"/>
          <w:szCs w:val="23"/>
        </w:rPr>
        <w:t xml:space="preserve">-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 xml:space="preserve">-   </w:t>
      </w:r>
      <w:r w:rsidRPr="00520C83">
        <w:rPr>
          <w:rFonts w:ascii="Arial" w:hAnsi="Arial" w:cs="Arial"/>
          <w:b/>
          <w:sz w:val="23"/>
          <w:szCs w:val="23"/>
        </w:rPr>
        <w:t>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Úterý </w:t>
      </w: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520C83">
        <w:rPr>
          <w:rFonts w:ascii="Arial" w:hAnsi="Arial" w:cs="Arial"/>
          <w:b/>
          <w:sz w:val="23"/>
          <w:szCs w:val="23"/>
        </w:rPr>
        <w:t xml:space="preserve"> 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Středa 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  </w:t>
      </w:r>
      <w:r w:rsidRPr="00520C83">
        <w:rPr>
          <w:rFonts w:ascii="Arial" w:hAnsi="Arial" w:cs="Arial"/>
          <w:b/>
          <w:sz w:val="23"/>
          <w:szCs w:val="23"/>
        </w:rPr>
        <w:t>14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15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Čtvrtek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10</w:t>
      </w:r>
      <w:r>
        <w:rPr>
          <w:rFonts w:ascii="Arial" w:hAnsi="Arial" w:cs="Arial"/>
          <w:b/>
          <w:sz w:val="23"/>
          <w:szCs w:val="23"/>
          <w:vertAlign w:val="superscript"/>
        </w:rPr>
        <w:t xml:space="preserve">00         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Pátek</w:t>
      </w: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nebo dle osobní dohody</w:t>
      </w: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Pr="00520C83" w:rsidRDefault="009F0B20" w:rsidP="009F0B20">
      <w:pPr>
        <w:pStyle w:val="Default0"/>
        <w:rPr>
          <w:rFonts w:ascii="Arial" w:hAnsi="Arial" w:cs="Arial"/>
          <w:b/>
          <w:sz w:val="23"/>
          <w:szCs w:val="23"/>
        </w:rPr>
      </w:pPr>
    </w:p>
    <w:p w:rsidR="009F0B20" w:rsidRDefault="009F0B20" w:rsidP="009F0B20">
      <w:pPr>
        <w:pStyle w:val="Default0"/>
        <w:rPr>
          <w:rFonts w:ascii="Arial" w:hAnsi="Arial" w:cs="Arial"/>
        </w:rPr>
      </w:pPr>
    </w:p>
    <w:p w:rsidR="009F0B20" w:rsidRDefault="009F0B20" w:rsidP="009F0B20">
      <w:pPr>
        <w:pStyle w:val="Default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Kontakt: </w:t>
      </w:r>
      <w:r>
        <w:rPr>
          <w:rFonts w:ascii="Arial" w:hAnsi="Arial" w:cs="Arial"/>
          <w:b/>
        </w:rPr>
        <w:tab/>
        <w:t>Mgr. Iva Žitná</w:t>
      </w:r>
    </w:p>
    <w:p w:rsidR="009F0B20" w:rsidRDefault="009F0B20" w:rsidP="009F0B20">
      <w:pPr>
        <w:pStyle w:val="Default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Kancelář zástupce ředitele 1. patro</w:t>
      </w:r>
    </w:p>
    <w:p w:rsidR="009F0B20" w:rsidRDefault="009F0B20" w:rsidP="009F0B20">
      <w:pPr>
        <w:pStyle w:val="Default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Tel.: 582342311, 582342322</w:t>
      </w:r>
    </w:p>
    <w:p w:rsidR="009F0B20" w:rsidRDefault="009F0B20" w:rsidP="009F0B20">
      <w:pPr>
        <w:pStyle w:val="Default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e-mail: iva.zitna@spsasoupv.cz</w:t>
      </w:r>
    </w:p>
    <w:p w:rsidR="00D26862" w:rsidRPr="00130CD6" w:rsidRDefault="00D26862" w:rsidP="003E030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4315C0" w:rsidRPr="00130CD6" w:rsidRDefault="004315C0" w:rsidP="004315C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612CB4" w:rsidRPr="00130CD6" w:rsidRDefault="00612CB4" w:rsidP="00612CB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4315C0" w:rsidRPr="00130CD6" w:rsidRDefault="004315C0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4315C0" w:rsidRPr="00130CD6" w:rsidRDefault="004315C0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4315C0" w:rsidRPr="00130CD6" w:rsidRDefault="004315C0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4315C0" w:rsidRPr="00130CD6" w:rsidRDefault="004315C0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67372D" w:rsidRPr="00130CD6" w:rsidRDefault="0067372D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p w:rsidR="00AE0171" w:rsidRPr="00130CD6" w:rsidRDefault="00AE0171" w:rsidP="00AE0171">
      <w:pPr>
        <w:rPr>
          <w:sz w:val="28"/>
          <w:szCs w:val="28"/>
        </w:rPr>
      </w:pPr>
    </w:p>
    <w:p w:rsidR="00AE0171" w:rsidRPr="00130CD6" w:rsidRDefault="00AE0171" w:rsidP="00AE0171">
      <w:pPr>
        <w:rPr>
          <w:sz w:val="28"/>
          <w:szCs w:val="28"/>
        </w:rPr>
      </w:pPr>
    </w:p>
    <w:p w:rsidR="00871942" w:rsidRPr="00130CD6" w:rsidRDefault="00871942" w:rsidP="00D97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FF"/>
          <w:sz w:val="28"/>
          <w:szCs w:val="28"/>
        </w:rPr>
      </w:pPr>
    </w:p>
    <w:sectPr w:rsidR="00871942" w:rsidRPr="00130CD6" w:rsidSect="00D55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24" w:rsidRDefault="007A0724" w:rsidP="003E5669">
      <w:pPr>
        <w:spacing w:after="0" w:line="240" w:lineRule="auto"/>
      </w:pPr>
      <w:r>
        <w:separator/>
      </w:r>
    </w:p>
  </w:endnote>
  <w:endnote w:type="continuationSeparator" w:id="0">
    <w:p w:rsidR="007A0724" w:rsidRDefault="007A072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 w:rsidP="005E5197">
    <w:pPr>
      <w:pStyle w:val="Zpat"/>
      <w:tabs>
        <w:tab w:val="clear" w:pos="4536"/>
        <w:tab w:val="center" w:pos="4535"/>
        <w:tab w:val="left" w:pos="649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24" w:rsidRDefault="007A0724" w:rsidP="003E5669">
      <w:pPr>
        <w:spacing w:after="0" w:line="240" w:lineRule="auto"/>
      </w:pPr>
      <w:r>
        <w:separator/>
      </w:r>
    </w:p>
  </w:footnote>
  <w:footnote w:type="continuationSeparator" w:id="0">
    <w:p w:rsidR="007A0724" w:rsidRDefault="007A0724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F7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08B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1E4A"/>
    <w:multiLevelType w:val="hybridMultilevel"/>
    <w:tmpl w:val="89948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3B86"/>
    <w:multiLevelType w:val="hybridMultilevel"/>
    <w:tmpl w:val="8CB80250"/>
    <w:lvl w:ilvl="0" w:tplc="CE9CED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84530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522D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167B76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2653C1"/>
    <w:multiLevelType w:val="hybridMultilevel"/>
    <w:tmpl w:val="C232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610B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413E"/>
    <w:multiLevelType w:val="hybridMultilevel"/>
    <w:tmpl w:val="CD2476C0"/>
    <w:lvl w:ilvl="0" w:tplc="225805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9A5"/>
    <w:rsid w:val="00014060"/>
    <w:rsid w:val="000378AE"/>
    <w:rsid w:val="000678E2"/>
    <w:rsid w:val="000A22EF"/>
    <w:rsid w:val="000B62E9"/>
    <w:rsid w:val="000C4DCF"/>
    <w:rsid w:val="000C6CFF"/>
    <w:rsid w:val="000D3C63"/>
    <w:rsid w:val="000D4163"/>
    <w:rsid w:val="000E30BE"/>
    <w:rsid w:val="000F2F54"/>
    <w:rsid w:val="001029D9"/>
    <w:rsid w:val="001201FC"/>
    <w:rsid w:val="00120D37"/>
    <w:rsid w:val="00127380"/>
    <w:rsid w:val="00130100"/>
    <w:rsid w:val="00130CD6"/>
    <w:rsid w:val="00133600"/>
    <w:rsid w:val="001368C3"/>
    <w:rsid w:val="001368FE"/>
    <w:rsid w:val="00143BFD"/>
    <w:rsid w:val="00157134"/>
    <w:rsid w:val="001672B4"/>
    <w:rsid w:val="00170AC7"/>
    <w:rsid w:val="00174FE8"/>
    <w:rsid w:val="001820F9"/>
    <w:rsid w:val="00196BE0"/>
    <w:rsid w:val="0019761C"/>
    <w:rsid w:val="001A5E39"/>
    <w:rsid w:val="001E2345"/>
    <w:rsid w:val="001E5DC7"/>
    <w:rsid w:val="001F02AD"/>
    <w:rsid w:val="00211F6A"/>
    <w:rsid w:val="00220FE3"/>
    <w:rsid w:val="00226C10"/>
    <w:rsid w:val="00231634"/>
    <w:rsid w:val="00242A5D"/>
    <w:rsid w:val="002438C2"/>
    <w:rsid w:val="002446EB"/>
    <w:rsid w:val="00244E2E"/>
    <w:rsid w:val="002521A6"/>
    <w:rsid w:val="00260AF8"/>
    <w:rsid w:val="00262068"/>
    <w:rsid w:val="00263068"/>
    <w:rsid w:val="00271F3C"/>
    <w:rsid w:val="00272234"/>
    <w:rsid w:val="002909F8"/>
    <w:rsid w:val="00294E9C"/>
    <w:rsid w:val="002A1130"/>
    <w:rsid w:val="002B062B"/>
    <w:rsid w:val="002B129E"/>
    <w:rsid w:val="002B678E"/>
    <w:rsid w:val="002D64DF"/>
    <w:rsid w:val="002E2044"/>
    <w:rsid w:val="002F3D3F"/>
    <w:rsid w:val="002F7173"/>
    <w:rsid w:val="003134CD"/>
    <w:rsid w:val="00327936"/>
    <w:rsid w:val="003325DB"/>
    <w:rsid w:val="003365CF"/>
    <w:rsid w:val="0034480B"/>
    <w:rsid w:val="003557A1"/>
    <w:rsid w:val="00356B39"/>
    <w:rsid w:val="00361781"/>
    <w:rsid w:val="003764C7"/>
    <w:rsid w:val="00385273"/>
    <w:rsid w:val="003B0B53"/>
    <w:rsid w:val="003B10E9"/>
    <w:rsid w:val="003B5C1B"/>
    <w:rsid w:val="003D35EF"/>
    <w:rsid w:val="003D6FB8"/>
    <w:rsid w:val="003E030D"/>
    <w:rsid w:val="003E2756"/>
    <w:rsid w:val="003E5669"/>
    <w:rsid w:val="003F3EC5"/>
    <w:rsid w:val="00414663"/>
    <w:rsid w:val="004232C7"/>
    <w:rsid w:val="004315C0"/>
    <w:rsid w:val="004465E4"/>
    <w:rsid w:val="004472D8"/>
    <w:rsid w:val="00462DD1"/>
    <w:rsid w:val="004768B5"/>
    <w:rsid w:val="00477C3D"/>
    <w:rsid w:val="004C2623"/>
    <w:rsid w:val="004E4B16"/>
    <w:rsid w:val="004F5A18"/>
    <w:rsid w:val="0050310C"/>
    <w:rsid w:val="00507723"/>
    <w:rsid w:val="005135E0"/>
    <w:rsid w:val="005171C2"/>
    <w:rsid w:val="00522924"/>
    <w:rsid w:val="00522CE8"/>
    <w:rsid w:val="00535B04"/>
    <w:rsid w:val="005463DC"/>
    <w:rsid w:val="005704CD"/>
    <w:rsid w:val="00590FC2"/>
    <w:rsid w:val="00592630"/>
    <w:rsid w:val="005A6C33"/>
    <w:rsid w:val="005A6F6A"/>
    <w:rsid w:val="005B7B56"/>
    <w:rsid w:val="005C7B6D"/>
    <w:rsid w:val="005E2A78"/>
    <w:rsid w:val="005E5197"/>
    <w:rsid w:val="005E51CE"/>
    <w:rsid w:val="005F25CF"/>
    <w:rsid w:val="005F5944"/>
    <w:rsid w:val="00612CB4"/>
    <w:rsid w:val="00621F6B"/>
    <w:rsid w:val="00645ADD"/>
    <w:rsid w:val="00654717"/>
    <w:rsid w:val="00656ED3"/>
    <w:rsid w:val="00664C01"/>
    <w:rsid w:val="0067372D"/>
    <w:rsid w:val="00692869"/>
    <w:rsid w:val="006A2D22"/>
    <w:rsid w:val="006A53D7"/>
    <w:rsid w:val="006A75AF"/>
    <w:rsid w:val="006B2A24"/>
    <w:rsid w:val="006B6962"/>
    <w:rsid w:val="006C34F2"/>
    <w:rsid w:val="006D1B81"/>
    <w:rsid w:val="006D4C6B"/>
    <w:rsid w:val="006D6C13"/>
    <w:rsid w:val="0071033C"/>
    <w:rsid w:val="00732C8E"/>
    <w:rsid w:val="00735AB8"/>
    <w:rsid w:val="007471C8"/>
    <w:rsid w:val="007515FD"/>
    <w:rsid w:val="00753AA3"/>
    <w:rsid w:val="00756909"/>
    <w:rsid w:val="00757116"/>
    <w:rsid w:val="00763A7A"/>
    <w:rsid w:val="00780A9A"/>
    <w:rsid w:val="00790F1F"/>
    <w:rsid w:val="007A0724"/>
    <w:rsid w:val="007B575A"/>
    <w:rsid w:val="007C52A0"/>
    <w:rsid w:val="007D1A13"/>
    <w:rsid w:val="007D5F48"/>
    <w:rsid w:val="007D7EA3"/>
    <w:rsid w:val="007F3C67"/>
    <w:rsid w:val="008006A6"/>
    <w:rsid w:val="008049E8"/>
    <w:rsid w:val="00820463"/>
    <w:rsid w:val="00821E36"/>
    <w:rsid w:val="008353AC"/>
    <w:rsid w:val="008408F1"/>
    <w:rsid w:val="0084515D"/>
    <w:rsid w:val="00846A4D"/>
    <w:rsid w:val="00855191"/>
    <w:rsid w:val="00860DD2"/>
    <w:rsid w:val="008675C3"/>
    <w:rsid w:val="00871942"/>
    <w:rsid w:val="008764F0"/>
    <w:rsid w:val="00891ED1"/>
    <w:rsid w:val="00895E68"/>
    <w:rsid w:val="008B0538"/>
    <w:rsid w:val="008B4BFD"/>
    <w:rsid w:val="008C3F9E"/>
    <w:rsid w:val="008D69BA"/>
    <w:rsid w:val="008E3072"/>
    <w:rsid w:val="008F0763"/>
    <w:rsid w:val="008F1AA7"/>
    <w:rsid w:val="00912131"/>
    <w:rsid w:val="009204FC"/>
    <w:rsid w:val="00920FB7"/>
    <w:rsid w:val="00930E2C"/>
    <w:rsid w:val="009440E7"/>
    <w:rsid w:val="00947A60"/>
    <w:rsid w:val="0096475E"/>
    <w:rsid w:val="009653DF"/>
    <w:rsid w:val="00977710"/>
    <w:rsid w:val="009833A1"/>
    <w:rsid w:val="009A4FFE"/>
    <w:rsid w:val="009C1E4A"/>
    <w:rsid w:val="009C53BD"/>
    <w:rsid w:val="009C5FDA"/>
    <w:rsid w:val="009C5FDF"/>
    <w:rsid w:val="009D54DD"/>
    <w:rsid w:val="009D5D2E"/>
    <w:rsid w:val="009F0B20"/>
    <w:rsid w:val="009F51B5"/>
    <w:rsid w:val="00A06748"/>
    <w:rsid w:val="00A21BC2"/>
    <w:rsid w:val="00A22C13"/>
    <w:rsid w:val="00A26CDC"/>
    <w:rsid w:val="00A32B38"/>
    <w:rsid w:val="00A36A64"/>
    <w:rsid w:val="00A42DF9"/>
    <w:rsid w:val="00A6439D"/>
    <w:rsid w:val="00A8117D"/>
    <w:rsid w:val="00A90AD5"/>
    <w:rsid w:val="00A970EA"/>
    <w:rsid w:val="00AA5EEC"/>
    <w:rsid w:val="00AB4917"/>
    <w:rsid w:val="00AB6FBC"/>
    <w:rsid w:val="00AC3125"/>
    <w:rsid w:val="00AD4505"/>
    <w:rsid w:val="00AE0171"/>
    <w:rsid w:val="00AE3FFC"/>
    <w:rsid w:val="00AE4E03"/>
    <w:rsid w:val="00AF66CC"/>
    <w:rsid w:val="00AF7DA8"/>
    <w:rsid w:val="00B01471"/>
    <w:rsid w:val="00B0591C"/>
    <w:rsid w:val="00B113C0"/>
    <w:rsid w:val="00B2232D"/>
    <w:rsid w:val="00B23831"/>
    <w:rsid w:val="00B24075"/>
    <w:rsid w:val="00B27414"/>
    <w:rsid w:val="00B3498E"/>
    <w:rsid w:val="00B739AB"/>
    <w:rsid w:val="00B73EF5"/>
    <w:rsid w:val="00BA5AB3"/>
    <w:rsid w:val="00BA5CFD"/>
    <w:rsid w:val="00BC4C10"/>
    <w:rsid w:val="00BC5D93"/>
    <w:rsid w:val="00BC764B"/>
    <w:rsid w:val="00BD05DA"/>
    <w:rsid w:val="00BD2170"/>
    <w:rsid w:val="00BE6EBA"/>
    <w:rsid w:val="00C03D71"/>
    <w:rsid w:val="00C22AC1"/>
    <w:rsid w:val="00C24852"/>
    <w:rsid w:val="00C25D45"/>
    <w:rsid w:val="00C3583C"/>
    <w:rsid w:val="00C37E06"/>
    <w:rsid w:val="00C46F61"/>
    <w:rsid w:val="00C53632"/>
    <w:rsid w:val="00C546CB"/>
    <w:rsid w:val="00C62DF4"/>
    <w:rsid w:val="00C6334D"/>
    <w:rsid w:val="00C73177"/>
    <w:rsid w:val="00C74DDF"/>
    <w:rsid w:val="00C908BD"/>
    <w:rsid w:val="00C961DA"/>
    <w:rsid w:val="00CA312D"/>
    <w:rsid w:val="00CB1B81"/>
    <w:rsid w:val="00CB5500"/>
    <w:rsid w:val="00CC0FE9"/>
    <w:rsid w:val="00CD3C00"/>
    <w:rsid w:val="00CD74B2"/>
    <w:rsid w:val="00CE6E2D"/>
    <w:rsid w:val="00D01825"/>
    <w:rsid w:val="00D2628B"/>
    <w:rsid w:val="00D26862"/>
    <w:rsid w:val="00D33F64"/>
    <w:rsid w:val="00D55A23"/>
    <w:rsid w:val="00D766D8"/>
    <w:rsid w:val="00D830F6"/>
    <w:rsid w:val="00D935C3"/>
    <w:rsid w:val="00D93E15"/>
    <w:rsid w:val="00D97D41"/>
    <w:rsid w:val="00DB142E"/>
    <w:rsid w:val="00DB2FE7"/>
    <w:rsid w:val="00DB4309"/>
    <w:rsid w:val="00DD1FB2"/>
    <w:rsid w:val="00DE33D1"/>
    <w:rsid w:val="00E00F46"/>
    <w:rsid w:val="00E039D7"/>
    <w:rsid w:val="00E1286D"/>
    <w:rsid w:val="00E2502F"/>
    <w:rsid w:val="00E376D7"/>
    <w:rsid w:val="00E528ED"/>
    <w:rsid w:val="00E53A7C"/>
    <w:rsid w:val="00E61FCD"/>
    <w:rsid w:val="00E642EA"/>
    <w:rsid w:val="00E75499"/>
    <w:rsid w:val="00E75A4F"/>
    <w:rsid w:val="00E95CFD"/>
    <w:rsid w:val="00EA6AAA"/>
    <w:rsid w:val="00EA7354"/>
    <w:rsid w:val="00EB0907"/>
    <w:rsid w:val="00EB3857"/>
    <w:rsid w:val="00EC0D24"/>
    <w:rsid w:val="00EC10B6"/>
    <w:rsid w:val="00EC4BA4"/>
    <w:rsid w:val="00ED0DE1"/>
    <w:rsid w:val="00ED7A02"/>
    <w:rsid w:val="00EE6B46"/>
    <w:rsid w:val="00EF1D78"/>
    <w:rsid w:val="00F01A97"/>
    <w:rsid w:val="00F06893"/>
    <w:rsid w:val="00F1066C"/>
    <w:rsid w:val="00F1317B"/>
    <w:rsid w:val="00F1766B"/>
    <w:rsid w:val="00F23BB0"/>
    <w:rsid w:val="00F34934"/>
    <w:rsid w:val="00F45BC0"/>
    <w:rsid w:val="00F476FD"/>
    <w:rsid w:val="00F5575C"/>
    <w:rsid w:val="00F61193"/>
    <w:rsid w:val="00F660DB"/>
    <w:rsid w:val="00F761F5"/>
    <w:rsid w:val="00F90E3F"/>
    <w:rsid w:val="00F96F86"/>
    <w:rsid w:val="00FA3EEC"/>
    <w:rsid w:val="00FA446E"/>
    <w:rsid w:val="00FB6E52"/>
    <w:rsid w:val="00FC1880"/>
    <w:rsid w:val="00FC587C"/>
    <w:rsid w:val="00FC7706"/>
    <w:rsid w:val="00FD07C4"/>
    <w:rsid w:val="00FE2799"/>
    <w:rsid w:val="00FE2EC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460E0-9772-4434-A825-F03E5B3E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  <w:style w:type="paragraph" w:styleId="Nzev">
    <w:name w:val="Title"/>
    <w:basedOn w:val="Normln"/>
    <w:link w:val="NzevChar"/>
    <w:qFormat/>
    <w:rsid w:val="00D97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97D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0">
    <w:name w:val="Default"/>
    <w:rsid w:val="009C1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15OPMSMT0001-3-2014</_dlc_DocId>
    <_dlc_DocIdUrl xmlns="0104a4cd-1400-468e-be1b-c7aad71d7d5a">
      <Url>https://op.msmt.cz/_layouts/15/DocIdRedir.aspx?ID=15OPMSMT0001-3-2014</Url>
      <Description>15OPMSMT0001-3-2014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76F7-61B7-4BB0-992E-30AA71ED7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A97F84-5E7F-425C-8279-8E4D228F3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A96A68F-31E3-4AF5-BF22-10F8CC0452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89578FD-3141-4EE1-9431-383D456945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0B029-70A6-4D3E-8A82-8AE01BCC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252A74F-9E3B-43DE-96CA-1385761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Dopis_pouze logo OP VK v zápatí</vt:lpstr>
    </vt:vector>
  </TitlesOfParts>
  <Company>MSMT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Dopis_pouze logo OP VK v zápatí</dc:title>
  <dc:creator>Šefl Veronika</dc:creator>
  <cp:lastModifiedBy>Iva</cp:lastModifiedBy>
  <cp:revision>2</cp:revision>
  <cp:lastPrinted>2020-01-13T07:50:00Z</cp:lastPrinted>
  <dcterms:created xsi:type="dcterms:W3CDTF">2020-02-07T07:04:00Z</dcterms:created>
  <dcterms:modified xsi:type="dcterms:W3CDTF">2020-02-07T07:04:00Z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a0c81af2-c0ab-4596-a850-0276348aab45</vt:lpwstr>
  </property>
  <property fmtid="{D5CDD505-2E9C-101B-9397-08002B2CF9AE}" pid="4" name="Komentář">
    <vt:lpwstr>pouze pro komunikaci s příjemci OP VK</vt:lpwstr>
  </property>
</Properties>
</file>